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87" w:rsidRDefault="00116E87">
      <w:pPr>
        <w:rPr>
          <w:sz w:val="28"/>
        </w:rPr>
      </w:pPr>
    </w:p>
    <w:tbl>
      <w:tblPr>
        <w:tblStyle w:val="a3"/>
        <w:tblW w:w="14513" w:type="dxa"/>
        <w:tblLook w:val="04A0" w:firstRow="1" w:lastRow="0" w:firstColumn="1" w:lastColumn="0" w:noHBand="0" w:noVBand="1"/>
      </w:tblPr>
      <w:tblGrid>
        <w:gridCol w:w="988"/>
        <w:gridCol w:w="1354"/>
        <w:gridCol w:w="992"/>
        <w:gridCol w:w="1701"/>
        <w:gridCol w:w="2331"/>
        <w:gridCol w:w="7147"/>
      </w:tblGrid>
      <w:tr w:rsidR="00116E87" w:rsidTr="000A7157">
        <w:trPr>
          <w:trHeight w:val="208"/>
        </w:trPr>
        <w:tc>
          <w:tcPr>
            <w:tcW w:w="988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4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992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331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147" w:type="dxa"/>
          </w:tcPr>
          <w:p w:rsidR="00116E87" w:rsidRPr="00156C0A" w:rsidRDefault="00116E87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323932" w:rsidTr="000A7157">
        <w:trPr>
          <w:trHeight w:val="208"/>
        </w:trPr>
        <w:tc>
          <w:tcPr>
            <w:tcW w:w="988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1354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КСУ</w:t>
            </w:r>
          </w:p>
        </w:tc>
        <w:tc>
          <w:tcPr>
            <w:tcW w:w="992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Терентьева А.С.</w:t>
            </w:r>
          </w:p>
        </w:tc>
        <w:tc>
          <w:tcPr>
            <w:tcW w:w="2331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Тип профессии человек-челове</w:t>
            </w:r>
            <w:bookmarkStart w:id="0" w:name="_GoBack"/>
            <w:bookmarkEnd w:id="0"/>
            <w:r w:rsidRPr="0032393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147" w:type="dxa"/>
          </w:tcPr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 xml:space="preserve">1.Читаем текстовый материал , далее ссылка для решения  онлайн теста </w:t>
            </w:r>
            <w:hyperlink r:id="rId5" w:history="1">
              <w:r w:rsidRPr="00323932">
                <w:rPr>
                  <w:rStyle w:val="a5"/>
                  <w:rFonts w:ascii="Times New Roman" w:hAnsi="Times New Roman" w:cs="Times New Roman"/>
                </w:rPr>
                <w:t>https://www.profguide.io/test/klimov.html?p=1188%2F/</w:t>
              </w:r>
            </w:hyperlink>
            <w:r w:rsidRPr="00323932">
              <w:rPr>
                <w:rFonts w:ascii="Times New Roman" w:hAnsi="Times New Roman" w:cs="Times New Roman"/>
              </w:rPr>
              <w:t>.</w:t>
            </w:r>
          </w:p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  <w:r w:rsidRPr="00323932">
              <w:rPr>
                <w:rFonts w:ascii="Times New Roman" w:hAnsi="Times New Roman" w:cs="Times New Roman"/>
              </w:rPr>
              <w:t>2.Скрины теста отправляем в личные сообщения.</w:t>
            </w:r>
          </w:p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</w:p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</w:p>
          <w:p w:rsidR="00323932" w:rsidRPr="00323932" w:rsidRDefault="00323932" w:rsidP="00323932">
            <w:pPr>
              <w:rPr>
                <w:rFonts w:ascii="Times New Roman" w:hAnsi="Times New Roman" w:cs="Times New Roman"/>
              </w:rPr>
            </w:pPr>
          </w:p>
        </w:tc>
      </w:tr>
      <w:tr w:rsidR="00323932" w:rsidTr="000A7157">
        <w:tc>
          <w:tcPr>
            <w:tcW w:w="988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354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992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33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Угол между векторами. Скалярное произведение векторов.</w:t>
            </w:r>
          </w:p>
        </w:tc>
        <w:tc>
          <w:tcPr>
            <w:tcW w:w="7147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 xml:space="preserve">.1) задачи на повторение (условие задач в группе).2) Проработать п.50,51. Записать формулы скалярного произведения векторов (формулы будут в группе и пример решения задачи).3) Решить № 444( произведение векторов </w:t>
            </w:r>
            <w:proofErr w:type="spellStart"/>
            <w:r w:rsidRPr="00156C0A">
              <w:rPr>
                <w:rFonts w:ascii="Times New Roman" w:hAnsi="Times New Roman" w:cs="Times New Roman"/>
                <w:sz w:val="24"/>
              </w:rPr>
              <w:t>ав,вс,аа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</w:rPr>
              <w:t>), подобное решение дала., №441.</w:t>
            </w:r>
          </w:p>
        </w:tc>
      </w:tr>
      <w:tr w:rsidR="00323932" w:rsidTr="000A7157">
        <w:tc>
          <w:tcPr>
            <w:tcW w:w="988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354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992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6C0A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156C0A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33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7147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156C0A">
              <w:rPr>
                <w:rFonts w:ascii="Times New Roman" w:hAnsi="Times New Roman" w:cs="Times New Roman"/>
                <w:sz w:val="24"/>
              </w:rPr>
              <w:t>Продолжение решения задач. Д.З. п.50,51, № 446,до 07.10.</w:t>
            </w:r>
          </w:p>
        </w:tc>
      </w:tr>
      <w:tr w:rsidR="00323932" w:rsidTr="000A7157">
        <w:tc>
          <w:tcPr>
            <w:tcW w:w="988" w:type="dxa"/>
          </w:tcPr>
          <w:p w:rsidR="00323932" w:rsidRDefault="00323932" w:rsidP="00323932">
            <w:r>
              <w:t>30.09</w:t>
            </w:r>
          </w:p>
        </w:tc>
        <w:tc>
          <w:tcPr>
            <w:tcW w:w="1354" w:type="dxa"/>
          </w:tcPr>
          <w:p w:rsidR="00323932" w:rsidRDefault="00323932" w:rsidP="00323932">
            <w:r>
              <w:t>Биология</w:t>
            </w:r>
          </w:p>
        </w:tc>
        <w:tc>
          <w:tcPr>
            <w:tcW w:w="992" w:type="dxa"/>
          </w:tcPr>
          <w:p w:rsidR="00323932" w:rsidRDefault="00323932" w:rsidP="00323932">
            <w:r>
              <w:t>11</w:t>
            </w:r>
          </w:p>
        </w:tc>
        <w:tc>
          <w:tcPr>
            <w:tcW w:w="1701" w:type="dxa"/>
          </w:tcPr>
          <w:p w:rsidR="00323932" w:rsidRDefault="00323932" w:rsidP="00323932">
            <w:r>
              <w:t>Панова Т.А.</w:t>
            </w:r>
          </w:p>
        </w:tc>
        <w:tc>
          <w:tcPr>
            <w:tcW w:w="2331" w:type="dxa"/>
          </w:tcPr>
          <w:p w:rsidR="00323932" w:rsidRPr="000A7157" w:rsidRDefault="00323932" w:rsidP="00323932">
            <w:r w:rsidRPr="000A7157">
              <w:rPr>
                <w:rFonts w:ascii="Times New Roman" w:hAnsi="Times New Roman" w:cs="Times New Roman"/>
              </w:rPr>
              <w:t>Хромосомная теория наследственности</w:t>
            </w:r>
            <w:r w:rsidRPr="000A7157">
              <w:t>.</w:t>
            </w:r>
          </w:p>
        </w:tc>
        <w:tc>
          <w:tcPr>
            <w:tcW w:w="7147" w:type="dxa"/>
          </w:tcPr>
          <w:p w:rsidR="00323932" w:rsidRPr="000A7157" w:rsidRDefault="00323932" w:rsidP="00323932">
            <w:pPr>
              <w:rPr>
                <w:rFonts w:ascii="Times New Roman" w:hAnsi="Times New Roman" w:cs="Times New Roman"/>
              </w:rPr>
            </w:pPr>
            <w:r w:rsidRPr="000A7157">
              <w:rPr>
                <w:rFonts w:ascii="Times New Roman" w:hAnsi="Times New Roman" w:cs="Times New Roman"/>
              </w:rPr>
              <w:t>Вспомним законы Менделя и раскроем значение работ Томаса Моргана. Рассмотрим основные положения хромосомной теории (выписываем 3 положения теории); объясним понятия: ген, хромосомы(гомологичные и негомологичные) – зарисовка, кроссинговер. Материал параграфа 42 и видеоурок.</w:t>
            </w:r>
          </w:p>
        </w:tc>
      </w:tr>
      <w:tr w:rsidR="00323932" w:rsidTr="000A7157">
        <w:tc>
          <w:tcPr>
            <w:tcW w:w="988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30.09 </w:t>
            </w:r>
          </w:p>
        </w:tc>
        <w:tc>
          <w:tcPr>
            <w:tcW w:w="1354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992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Пляскина Т.В.</w:t>
            </w:r>
          </w:p>
        </w:tc>
        <w:tc>
          <w:tcPr>
            <w:tcW w:w="2331" w:type="dxa"/>
          </w:tcPr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Три правды в пьесе «На дне», её социальная и нравственно-философская проблематика. Смысл названия пьесы.</w:t>
            </w:r>
            <w:r>
              <w:rPr>
                <w:rFonts w:ascii="Times New Roman" w:hAnsi="Times New Roman" w:cs="Times New Roman"/>
                <w:sz w:val="24"/>
              </w:rPr>
              <w:t xml:space="preserve"> (2 урока)</w:t>
            </w:r>
          </w:p>
        </w:tc>
        <w:tc>
          <w:tcPr>
            <w:tcW w:w="7147" w:type="dxa"/>
          </w:tcPr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Восстановите событийный ряд пьесы. Какие события происходят на сцене, а какие – «за кулисами»? Какова роль в развитии драматического действия традиционного «конфликтного многоугольника» – Кос</w:t>
            </w:r>
            <w:r>
              <w:rPr>
                <w:rFonts w:ascii="Times New Roman" w:hAnsi="Times New Roman" w:cs="Times New Roman"/>
                <w:sz w:val="24"/>
              </w:rPr>
              <w:t>тылев, Василиса, Пепел, Наташа?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Отношения Василисы, Костылева, Пепла, Наташи лишь внешне мотивируют сценическое действие. Часть событий, составляющих сюжетную канву пьесы, происходит за пределами сцены (драка Василисы и Наташи, месть Василисы – опрокидывание кипящего самовара на сестру, убийство Костылева совершаются за углом ночл</w:t>
            </w:r>
            <w:r>
              <w:rPr>
                <w:rFonts w:ascii="Times New Roman" w:hAnsi="Times New Roman" w:cs="Times New Roman"/>
                <w:sz w:val="24"/>
              </w:rPr>
              <w:t>ежки и зрителю почти не видны).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Все остальные герои пьесы непричастны к любовной интриге. Композиционно-сюжетная разобщенность действующих лиц выражается в организации сценического пространства – </w:t>
            </w:r>
            <w:r w:rsidRPr="000A7157">
              <w:rPr>
                <w:rFonts w:ascii="Times New Roman" w:hAnsi="Times New Roman" w:cs="Times New Roman"/>
                <w:sz w:val="24"/>
              </w:rPr>
              <w:lastRenderedPageBreak/>
              <w:t xml:space="preserve">персонажи рассредоточены по разным углам сцены и «замкнуты» в несвязанных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микропространствах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>.</w:t>
            </w:r>
          </w:p>
          <w:p w:rsidR="00323932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Таким образом, в пьесе параллельно идут два действия. Первое – мы видим на сцене (предполагаемой и реальной). Детективная история с заговором, побегом, убийством, самоубийством. Второе – это обнажение «масок» и выявление подлинной сущности человека. Это происходит как бы за текстом и требует расшифровки. Например, вот диалог Барона и Луки.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157">
              <w:rPr>
                <w:rFonts w:ascii="Times New Roman" w:hAnsi="Times New Roman" w:cs="Times New Roman"/>
                <w:b/>
                <w:sz w:val="24"/>
              </w:rPr>
              <w:t>Философия правды в пьесе Горького.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– Что является основным лейтмотивом пьесы? Кто из персонажей первым формулирует основной вопрос драмы «На дне»?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Спор о правде – смысловой центр пьесы. Слово «правда» прозвучит уже на первой странице пьесы, в реплике Квашни: «А-а! Не терпишь правды!» Правда – ложь («Врешь!» – резкий выкрик Клеща, прозвучавший даже раньше слова «правда»), правда – вера – это важнейшие смысловые полюсы, определяющие проблематику «На дне».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– Как вы понимаете слова Луки: «Во что веришь, то и есть»? Как разделяются герои «На дне» в зависимости от их отношения к понятиям «вера» и «правда»?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В противовес «прозе факта» Лука предлагает правду идеала – «поэзию факта». Если Бубнов (главный идеолог буквально понятой «правды»), Сатин, Барон далеки от иллюзий и не нуждаются в идеале, то Актер, Настя, Анна, Наташа, Пепел откликаются на реплику Луки – для них вера важнее правды.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Неуверенный рассказ Луки о лечебницах для алкоголиков звучал так: «От пьянства нынче лечат, слышь! Бесплатно, браток, лечат... </w:t>
            </w:r>
            <w:r w:rsidRPr="000A7157">
              <w:rPr>
                <w:rFonts w:ascii="Times New Roman" w:hAnsi="Times New Roman" w:cs="Times New Roman"/>
                <w:sz w:val="24"/>
              </w:rPr>
              <w:lastRenderedPageBreak/>
              <w:t>такая уж лечебница устроена для пьяниц... Признали, видишь, что пьяница – тоже человек...» В воображении актера лечебница превращается в «мраморный дворец»: «Превосходная лечебница... Мрамор... мраморный пол! Свет... чистота, пища... все – даром! И мраморный пол. Да!» Актер – герой веры, а не правды факта, и утрата способности верить для него оказывается смертельной.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А</w:t>
            </w:r>
            <w:r w:rsidRPr="000A7157">
              <w:rPr>
                <w:rFonts w:ascii="Times New Roman" w:hAnsi="Times New Roman" w:cs="Times New Roman"/>
                <w:b/>
                <w:sz w:val="24"/>
              </w:rPr>
              <w:t>) Как понимает «правду» Бубнов? В чем противоречия его взглядов и философии правды Луки?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Правда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 xml:space="preserve"> состоит в обнажении изнаночной стороны бытия, это «правда факта». «Какой тебе, Васька, правды надо? И зачем? Знаешь правду про себя... да и все ее знают...» – загоняет он Пепла в обреченность быть вором, когда тот пытался было разобраться в себе. «Кашлять перестала, значит», – отреагировал на смерть Анны.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Выслушав аллегорический рассказ Луки о его жизни на даче в Сибири и укрывательстве (спасении) беглых каторжан, Бубнов признался: «А я вот... не умею врать! Зачем? По-моему, – вали всю правду, как она есть! Чего стесняться?»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Бубнов  видит  лишь  негативную  сторону жизни и разрушает остатки веры и надежды в людях, Лука же знает, что в добром слове идеальное становится реальным: «Человек может добру научить... очень просто», – заключил он рассказ о жизни на даче, а излагая «историю» о праведной земле,  свел  ее  к  тому, что разрушение веры убивает человека.  Лука (задумчиво,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Бубнову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>): «Вот... ты говоришь – правда... Она, правда-то, – не всегда по недугу человеку... не всегда правдой душу вылечишь...» Лука лечит душу.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Позиция Луки гуманнее и действеннее обнаженной правды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 xml:space="preserve">, потому что взывает к остаткам человеческого в душах </w:t>
            </w:r>
            <w:r w:rsidRPr="000A7157">
              <w:rPr>
                <w:rFonts w:ascii="Times New Roman" w:hAnsi="Times New Roman" w:cs="Times New Roman"/>
                <w:sz w:val="24"/>
              </w:rPr>
              <w:lastRenderedPageBreak/>
              <w:t>ночлежников. Человек для Луки, «каков ни есть – а всегда своей цены стоит». «Я только говорю, что если кто кому хорошо не сделал, то и худо поступил». «Человека приласкать – никогда не вредно».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Такое нравственное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credo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 xml:space="preserve"> гармонизирует отношения между людьми, отменяет волчий принцип, а в идеале ведет к обретению внутренней полноты  и  самодостаточности,  уверенности  в  том, что вопреки внешним обстоятельствам человек нашел истины, которые у него никто и никогда не отнимет.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157">
              <w:rPr>
                <w:rFonts w:ascii="Times New Roman" w:hAnsi="Times New Roman" w:cs="Times New Roman"/>
                <w:b/>
                <w:sz w:val="24"/>
              </w:rPr>
              <w:t>Б) В чем видит правду жизни Сатин?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Одним из кульминационных моментов пьесы являются знаменитые, из четвертого акта, монологи Сатина о человеке, правде, свободе.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Подготовленный ученик читает монолог Сатина наизусть.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Интересно, что свои рассуждения Сатин подкрепил авторитетом Луки, человека, в отношении которого мы в начале пьесы представляли Сатина антиподом. Более того, ссылки Сатина на Луку в 4 акте доказывают близость обоих. «Старик? Он – умница!.. Он... подействовал на меня, как кислота на старую и грязную монету... Выпьем, за его здоровье!» «Человек – вот правда! Он это понимал... вы – нет!»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Собственно, «правда» и «ложь» Сатина и Луки почти совпадают.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Оба  считают,  что  «уважать надо человека» (акцент на последнем слове) – не его «маску»; но расходятся они в том, как следует сообщить людям свою «правду». Ведь она, если подумать, смертельна для тех, кто попадает в ее область.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Если все «слиняло» и один «голый» человек остался, то «что же дальше»? Актера эта мысль приводит к самоубийству.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157">
              <w:rPr>
                <w:rFonts w:ascii="Times New Roman" w:hAnsi="Times New Roman" w:cs="Times New Roman"/>
                <w:b/>
                <w:sz w:val="24"/>
              </w:rPr>
              <w:t>В) Какую  роль  играет  Лука  в  раскрытии  проблемы  «правды» в пьесе?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Для Луки правда в «утешительной лжи».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Лука жалеет человека и тешит его мечтой. Он обещает Анне загробную жизнь, выслушивает сказки Насти, посылает Актера в лечебницу. Он лжет ради надежды, и это, может быть, лучше, чем циническая «правда»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>, «мерзость и ложь».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В образе Луки есть намеки на библейского Луку, который был одним из семидесяти учеников, посланных Господом «во всякий город и место, куда Сам хотел идти».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Горьковский Лука заставляет обитателей дна думать о Боге и человеке, о «лучшем человеке», о высшем призвании людей.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«Лука» – это еще и свет. Лука приходит, чтобы озарить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костылевский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 xml:space="preserve"> подвал светом новых идей, забытых на дне чувств. Он говорит о том, как надо, что должно быть, и совсем не обязательно искать в его рассуждениях практические рекомендации или инструкции по выживанию.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Евангелист Лука был врачом. По-своему лечит Лука в пьесе – отношением к жизни, советом, словом, сочувствием, любовью.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Лука лечит, но не всех, а избирательно, тех, кому нужны слова. Его философия раскрывается в отношении к другим персонажам. Он сострадает жертвам жизни: Анне, Наташе, Насте. Учит, давая практические советы, Пепла, Актера. Понимающе, многозначно, </w:t>
            </w:r>
            <w:r w:rsidRPr="000A7157">
              <w:rPr>
                <w:rFonts w:ascii="Times New Roman" w:hAnsi="Times New Roman" w:cs="Times New Roman"/>
                <w:sz w:val="24"/>
              </w:rPr>
              <w:lastRenderedPageBreak/>
              <w:t>часто без слов, объясняется с умным Бубновым. Умело уходит от ненужных объяснений.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Лука гибок, мягок. «Мяли много, оттого и мягок...» – произнес он в финале 1 акта.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Лука с его «ложью» симпатичен Сатину. «Дубье... молчать о старике!.. Старик – не шарлатан!.. Он врал... но – это из жалости к вам, черт вас возьми!» И все-таки «ложь» Луки его не устраивает. «Ложь – религия рабов и хозяев! Правда – бог свободного человека!»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 xml:space="preserve">Таким образом, отвергая «правду» </w:t>
            </w:r>
            <w:proofErr w:type="spellStart"/>
            <w:r w:rsidRPr="000A7157">
              <w:rPr>
                <w:rFonts w:ascii="Times New Roman" w:hAnsi="Times New Roman" w:cs="Times New Roman"/>
                <w:sz w:val="24"/>
              </w:rPr>
              <w:t>Бубнова</w:t>
            </w:r>
            <w:proofErr w:type="spellEnd"/>
            <w:r w:rsidRPr="000A7157">
              <w:rPr>
                <w:rFonts w:ascii="Times New Roman" w:hAnsi="Times New Roman" w:cs="Times New Roman"/>
                <w:sz w:val="24"/>
              </w:rPr>
              <w:t>, Горький не отрицает ни «правды» Сатина, ни «правды» Луки. По существу, он выделяет две правды: «правду-истину» и «правду-мечту».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Смотрим фрагмент урока </w:t>
            </w:r>
            <w:hyperlink r:id="rId6" w:history="1">
              <w:r w:rsidRPr="006F376C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https://youtu.be/4Y3IPWBTAfc</w:t>
              </w:r>
            </w:hyperlink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23932" w:rsidRPr="000A7157" w:rsidRDefault="00323932" w:rsidP="003239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157">
              <w:rPr>
                <w:rFonts w:ascii="Times New Roman" w:hAnsi="Times New Roman" w:cs="Times New Roman"/>
                <w:b/>
                <w:sz w:val="24"/>
              </w:rPr>
              <w:t>Домашнее задание: Ответить письменно на вопросы:</w:t>
            </w:r>
          </w:p>
          <w:p w:rsidR="00323932" w:rsidRDefault="00323932" w:rsidP="003239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В чем смысл финала пьесы Горького «На дне»?</w:t>
            </w:r>
          </w:p>
          <w:p w:rsidR="00323932" w:rsidRDefault="00323932" w:rsidP="003239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Чьей стороны придерживаетесь в споре «о правде»?</w:t>
            </w:r>
            <w:r>
              <w:rPr>
                <w:rFonts w:ascii="Times New Roman" w:hAnsi="Times New Roman" w:cs="Times New Roman"/>
                <w:sz w:val="24"/>
              </w:rPr>
              <w:t xml:space="preserve"> И почему?</w:t>
            </w:r>
          </w:p>
          <w:p w:rsidR="00323932" w:rsidRPr="000A7157" w:rsidRDefault="00323932" w:rsidP="003239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A7157">
              <w:rPr>
                <w:rFonts w:ascii="Times New Roman" w:hAnsi="Times New Roman" w:cs="Times New Roman"/>
                <w:sz w:val="24"/>
              </w:rPr>
              <w:t>Какие проблемы, поднятые М. Горьким в пьесе «На дне», не оставили вас равнодушными?</w:t>
            </w:r>
            <w:r>
              <w:rPr>
                <w:rFonts w:ascii="Times New Roman" w:hAnsi="Times New Roman" w:cs="Times New Roman"/>
                <w:sz w:val="24"/>
              </w:rPr>
              <w:t xml:space="preserve"> Почему?</w:t>
            </w:r>
          </w:p>
          <w:p w:rsidR="00323932" w:rsidRPr="00156C0A" w:rsidRDefault="00323932" w:rsidP="003239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6E87" w:rsidRPr="00116E87" w:rsidRDefault="00116E87">
      <w:pPr>
        <w:rPr>
          <w:sz w:val="28"/>
        </w:rPr>
      </w:pPr>
    </w:p>
    <w:sectPr w:rsidR="00116E87" w:rsidRPr="00116E87" w:rsidSect="00116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692"/>
    <w:multiLevelType w:val="hybridMultilevel"/>
    <w:tmpl w:val="7E86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87"/>
    <w:rsid w:val="000A7157"/>
    <w:rsid w:val="00116E87"/>
    <w:rsid w:val="00156C0A"/>
    <w:rsid w:val="00323932"/>
    <w:rsid w:val="00372C12"/>
    <w:rsid w:val="003F075D"/>
    <w:rsid w:val="00B21EF2"/>
    <w:rsid w:val="00BE0990"/>
    <w:rsid w:val="00C711BB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C4A"/>
  <w15:chartTrackingRefBased/>
  <w15:docId w15:val="{123EE4FB-1179-4529-8C9F-B61DE9F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1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Y3IPWBTAfc" TargetMode="External"/><Relationship Id="rId5" Type="http://schemas.openxmlformats.org/officeDocument/2006/relationships/hyperlink" Target="https://www.profguide.io/test/klimov.html?p=1188%2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6</cp:revision>
  <dcterms:created xsi:type="dcterms:W3CDTF">2020-09-29T01:28:00Z</dcterms:created>
  <dcterms:modified xsi:type="dcterms:W3CDTF">2020-09-30T03:08:00Z</dcterms:modified>
</cp:coreProperties>
</file>