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473"/>
        <w:gridCol w:w="858"/>
        <w:gridCol w:w="1426"/>
        <w:gridCol w:w="1945"/>
        <w:gridCol w:w="7802"/>
      </w:tblGrid>
      <w:tr w:rsidR="003414B0" w:rsidRPr="003414B0" w14:paraId="315AF413" w14:textId="77777777" w:rsidTr="00BA39E0">
        <w:tc>
          <w:tcPr>
            <w:tcW w:w="0" w:type="auto"/>
          </w:tcPr>
          <w:p w14:paraId="7E4C1117" w14:textId="77777777" w:rsidR="003414B0" w:rsidRPr="003414B0" w:rsidRDefault="003414B0" w:rsidP="00341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41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473888C8" w14:textId="77777777" w:rsidR="003414B0" w:rsidRPr="003414B0" w:rsidRDefault="003414B0" w:rsidP="00341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14:paraId="5EE42A02" w14:textId="77777777" w:rsidR="003414B0" w:rsidRPr="003414B0" w:rsidRDefault="003414B0" w:rsidP="00341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722C8842" w14:textId="77777777" w:rsidR="003414B0" w:rsidRPr="003414B0" w:rsidRDefault="003414B0" w:rsidP="00341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0" w:type="auto"/>
          </w:tcPr>
          <w:p w14:paraId="31743DA5" w14:textId="77777777" w:rsidR="003414B0" w:rsidRPr="003414B0" w:rsidRDefault="003414B0" w:rsidP="00341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07" w:type="dxa"/>
          </w:tcPr>
          <w:p w14:paraId="536DAB8C" w14:textId="77777777" w:rsidR="003414B0" w:rsidRPr="003414B0" w:rsidRDefault="003414B0" w:rsidP="00341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6B6BC8" w:rsidRPr="0059533B" w14:paraId="1A3B33B7" w14:textId="77777777" w:rsidTr="00BA39E0">
        <w:tc>
          <w:tcPr>
            <w:tcW w:w="0" w:type="auto"/>
          </w:tcPr>
          <w:p w14:paraId="4F578D42" w14:textId="64F4663E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20. 11. 2020</w:t>
            </w:r>
          </w:p>
        </w:tc>
        <w:tc>
          <w:tcPr>
            <w:tcW w:w="0" w:type="auto"/>
          </w:tcPr>
          <w:p w14:paraId="6CD2EB80" w14:textId="0F033E34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русский язык</w:t>
            </w:r>
          </w:p>
        </w:tc>
        <w:tc>
          <w:tcPr>
            <w:tcW w:w="0" w:type="auto"/>
          </w:tcPr>
          <w:p w14:paraId="72A17520" w14:textId="0A761707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37172E8F" w14:textId="6F5E1B9E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Сельникова В. Я. </w:t>
            </w:r>
          </w:p>
        </w:tc>
        <w:tc>
          <w:tcPr>
            <w:tcW w:w="0" w:type="auto"/>
          </w:tcPr>
          <w:p w14:paraId="08565F75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</w:t>
            </w:r>
          </w:p>
          <w:p w14:paraId="0F61E703" w14:textId="77777777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7" w:type="dxa"/>
          </w:tcPr>
          <w:p w14:paraId="7498C412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533B">
              <w:rPr>
                <w:color w:val="000000"/>
              </w:rPr>
              <w:t>Пересказывается притча:</w:t>
            </w:r>
          </w:p>
          <w:p w14:paraId="23A6EC10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533B">
              <w:rPr>
                <w:color w:val="000000"/>
              </w:rPr>
              <w:t xml:space="preserve">-Однажды человек захотел доказать мудрецу, что тот знает не все. Зажав в ладонях бабочку, он спросил: “Скажи, мудрец, какая бабочка у меня в руках: мертвая или живая?” А сам думает: “Скажет живая – я ее </w:t>
            </w:r>
            <w:proofErr w:type="spellStart"/>
            <w:r w:rsidRPr="0059533B">
              <w:rPr>
                <w:color w:val="000000"/>
              </w:rPr>
              <w:t>умертвлю</w:t>
            </w:r>
            <w:proofErr w:type="spellEnd"/>
            <w:r w:rsidRPr="0059533B">
              <w:rPr>
                <w:color w:val="000000"/>
              </w:rPr>
              <w:t>, скажет мертвая – выпущу”. Мудрец, подумав, ответил: “Все в твоих руках”.</w:t>
            </w:r>
          </w:p>
          <w:p w14:paraId="55BAEFA9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</w:pPr>
            <w:r w:rsidRPr="0059533B">
              <w:rPr>
                <w:color w:val="000000"/>
                <w:shd w:val="clear" w:color="auto" w:fill="FFFFFF"/>
              </w:rPr>
              <w:t xml:space="preserve">- Ребята, сегодня в наших руках сделать урок интересным и </w:t>
            </w:r>
            <w:proofErr w:type="gramStart"/>
            <w:r w:rsidRPr="0059533B">
              <w:rPr>
                <w:color w:val="000000"/>
                <w:shd w:val="clear" w:color="auto" w:fill="FFFFFF"/>
              </w:rPr>
              <w:t>познавательным .Для</w:t>
            </w:r>
            <w:proofErr w:type="gramEnd"/>
            <w:r w:rsidRPr="0059533B">
              <w:rPr>
                <w:color w:val="000000"/>
                <w:shd w:val="clear" w:color="auto" w:fill="FFFFFF"/>
              </w:rPr>
              <w:t xml:space="preserve"> этого будьте активны, внимательны и доброжелательны друг к другу.</w:t>
            </w:r>
            <w:r w:rsidRPr="0059533B">
              <w:t xml:space="preserve"> </w:t>
            </w:r>
          </w:p>
          <w:p w14:paraId="7F891C07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533B">
              <w:rPr>
                <w:noProof/>
              </w:rPr>
              <w:drawing>
                <wp:inline distT="0" distB="0" distL="0" distR="0" wp14:anchorId="26B575B7" wp14:editId="1A71BBA2">
                  <wp:extent cx="3867150" cy="2577108"/>
                  <wp:effectExtent l="19050" t="0" r="0" b="0"/>
                  <wp:docPr id="4" name="Рисунок 4" descr="https://ds05.infourok.ru/uploads/ex/0c83/00000c82-9cabffbf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c83/00000c82-9cabffbf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2577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53F7D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9533B">
              <w:rPr>
                <w:color w:val="000000"/>
                <w:shd w:val="clear" w:color="auto" w:fill="FFFFFF"/>
              </w:rPr>
              <w:t>Повторение:</w:t>
            </w:r>
          </w:p>
          <w:p w14:paraId="46617D7E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533B">
              <w:rPr>
                <w:b/>
                <w:bCs/>
                <w:i/>
                <w:iCs/>
                <w:color w:val="000000"/>
              </w:rPr>
              <w:t>Пословица</w:t>
            </w:r>
            <w:r w:rsidRPr="0059533B">
              <w:rPr>
                <w:i/>
                <w:iCs/>
                <w:color w:val="000000"/>
              </w:rPr>
              <w:t> — малая форма народного поэтического творчества, облаченная в краткое, ритмизованное изречение, несущее обобщённую мысль, вывод, иносказание с дидактическим уклоном.</w:t>
            </w:r>
          </w:p>
          <w:p w14:paraId="251837DF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59533B">
              <w:rPr>
                <w:b/>
                <w:bCs/>
                <w:i/>
                <w:iCs/>
                <w:color w:val="000000"/>
              </w:rPr>
              <w:t>Поговорка</w:t>
            </w:r>
            <w:r w:rsidRPr="0059533B">
              <w:rPr>
                <w:i/>
                <w:iCs/>
                <w:color w:val="000000"/>
              </w:rPr>
              <w:t> — словосочетание, оборот речи, отражающий какое-либо явление жизни. Часто имеет юмористический характер.</w:t>
            </w:r>
          </w:p>
          <w:p w14:paraId="2D242B79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59533B">
              <w:rPr>
                <w:iCs/>
                <w:color w:val="000000"/>
              </w:rPr>
              <w:t>Читаем текст рубрики «Лингвистические заметки» стр.  65</w:t>
            </w:r>
          </w:p>
          <w:p w14:paraId="5FA4830B" w14:textId="77777777" w:rsidR="006B6BC8" w:rsidRPr="0059533B" w:rsidRDefault="006B6BC8" w:rsidP="006B6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Письменная работа по заданиям </w:t>
            </w:r>
            <w:r w:rsidRPr="005953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упр. 66, стр. 64:</w:t>
            </w:r>
          </w:p>
          <w:p w14:paraId="45441EC7" w14:textId="77777777" w:rsidR="006B6BC8" w:rsidRPr="0059533B" w:rsidRDefault="006B6BC8" w:rsidP="006B6BC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Напоминаю. Языковые средства выразительности: эпитеты, метафоры, сравнения, олицетворения. </w:t>
            </w:r>
          </w:p>
          <w:p w14:paraId="615D93B4" w14:textId="77777777" w:rsidR="006B6BC8" w:rsidRPr="0059533B" w:rsidRDefault="006B6BC8" w:rsidP="006B6BC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Поработайте сначала самостоятельно, затем – вместе.</w:t>
            </w:r>
          </w:p>
          <w:p w14:paraId="5DF8514E" w14:textId="77777777" w:rsidR="006B6BC8" w:rsidRPr="0059533B" w:rsidRDefault="006B6BC8" w:rsidP="006B6BC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Верно: 1-е, 2-е, 5-е, 8-</w:t>
            </w:r>
            <w:proofErr w:type="gramStart"/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  10</w:t>
            </w:r>
            <w:proofErr w:type="gramEnd"/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 предл. – эпитеты,  3-е, 4-е, 6-е,7-е, 9-е, 10 и 11-е предл. – сравнения.</w:t>
            </w:r>
          </w:p>
          <w:p w14:paraId="1A541347" w14:textId="77777777" w:rsidR="006B6BC8" w:rsidRPr="0059533B" w:rsidRDefault="006B6BC8" w:rsidP="006B6BC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Запись в </w:t>
            </w:r>
            <w:proofErr w:type="gramStart"/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тетради:  ЭПИТЕТЫ</w:t>
            </w:r>
            <w:proofErr w:type="gramEnd"/>
            <w:r w:rsidRPr="005953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 (пишите предложения в этом порядке). СРАВНЕНИЯ: (пишите предложения под этими номерами).</w:t>
            </w:r>
          </w:p>
          <w:p w14:paraId="26743A86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533B">
              <w:rPr>
                <w:color w:val="000000"/>
              </w:rPr>
              <w:t xml:space="preserve">Читаем текст из рубрики «Из истории языка» стр. 65: </w:t>
            </w:r>
          </w:p>
          <w:p w14:paraId="53F5F534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>Выполнение упражнения 70, стр. 68</w:t>
            </w:r>
          </w:p>
          <w:p w14:paraId="1DCCB385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</w:p>
          <w:p w14:paraId="510FB0CF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rPr>
                <w:noProof/>
              </w:rPr>
              <w:drawing>
                <wp:inline distT="0" distB="0" distL="0" distR="0" wp14:anchorId="1837FAA3" wp14:editId="36970F50">
                  <wp:extent cx="4086225" cy="2657475"/>
                  <wp:effectExtent l="19050" t="0" r="9525" b="0"/>
                  <wp:docPr id="10" name="Рисунок 10" descr="https://ds05.infourok.ru/uploads/ex/06a9/0004c198-257c0b02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06a9/0004c198-257c0b02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516" cy="265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ED794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</w:p>
          <w:p w14:paraId="08A13591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rPr>
                <w:noProof/>
              </w:rPr>
              <w:lastRenderedPageBreak/>
              <w:drawing>
                <wp:inline distT="0" distB="0" distL="0" distR="0" wp14:anchorId="5C335092" wp14:editId="37A6C915">
                  <wp:extent cx="4086225" cy="3178969"/>
                  <wp:effectExtent l="19050" t="0" r="9525" b="0"/>
                  <wp:docPr id="7" name="Рисунок 7" descr="https://ds04.infourok.ru/uploads/ex/12a1/0002aab0-c94aeeba/640/img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12a1/0002aab0-c94aeeba/640/img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3178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0A543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 xml:space="preserve">Обращаю </w:t>
            </w:r>
            <w:proofErr w:type="gramStart"/>
            <w:r w:rsidRPr="0059533B">
              <w:t>внимание:  Дуть</w:t>
            </w:r>
            <w:proofErr w:type="gramEnd"/>
            <w:r w:rsidRPr="0059533B">
              <w:t xml:space="preserve"> на воду (значит, слишком осторожно) – поговорка, часть этой пословицы.</w:t>
            </w:r>
          </w:p>
          <w:p w14:paraId="6720CDE9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  <w:rPr>
                <w:b/>
                <w:bCs/>
              </w:rPr>
            </w:pPr>
            <w:r w:rsidRPr="0059533B">
              <w:t xml:space="preserve">- Мы составим </w:t>
            </w:r>
            <w:proofErr w:type="spellStart"/>
            <w:r w:rsidRPr="0059533B">
              <w:t>синквейн</w:t>
            </w:r>
            <w:proofErr w:type="spellEnd"/>
            <w:r w:rsidRPr="0059533B">
              <w:t xml:space="preserve"> о пословицах и поговорках. Хотите узнать, что это такое?</w:t>
            </w:r>
            <w:r w:rsidRPr="0059533B">
              <w:rPr>
                <w:b/>
                <w:bCs/>
              </w:rPr>
              <w:t> </w:t>
            </w:r>
          </w:p>
          <w:p w14:paraId="708843ED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  <w:rPr>
                <w:b/>
                <w:bCs/>
              </w:rPr>
            </w:pPr>
            <w:r w:rsidRPr="0059533B">
              <w:rPr>
                <w:b/>
                <w:bCs/>
              </w:rPr>
              <w:t>Прочтите текст рубрики «Диалог культур» стр. 69</w:t>
            </w:r>
          </w:p>
          <w:p w14:paraId="36A2C499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  <w:rPr>
                <w:bCs/>
              </w:rPr>
            </w:pPr>
            <w:r w:rsidRPr="0059533B">
              <w:rPr>
                <w:bCs/>
              </w:rPr>
              <w:t xml:space="preserve">Составим </w:t>
            </w:r>
            <w:proofErr w:type="spellStart"/>
            <w:r w:rsidRPr="0059533B">
              <w:rPr>
                <w:bCs/>
              </w:rPr>
              <w:t>синквейн</w:t>
            </w:r>
            <w:proofErr w:type="spellEnd"/>
            <w:r w:rsidRPr="0059533B">
              <w:rPr>
                <w:bCs/>
              </w:rPr>
              <w:t xml:space="preserve"> о пословице и поговорке</w:t>
            </w:r>
          </w:p>
          <w:p w14:paraId="1D5CF1D5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lastRenderedPageBreak/>
              <w:t xml:space="preserve"> </w:t>
            </w:r>
            <w:proofErr w:type="spellStart"/>
            <w:r w:rsidRPr="0059533B">
              <w:t>Синквейн</w:t>
            </w:r>
            <w:proofErr w:type="spellEnd"/>
            <w:r w:rsidRPr="0059533B">
              <w:t xml:space="preserve"> - стихотворение из пяти строк, написанное по определенным правилам. </w:t>
            </w:r>
            <w:r w:rsidRPr="0059533B">
              <w:rPr>
                <w:noProof/>
              </w:rPr>
              <w:drawing>
                <wp:inline distT="0" distB="0" distL="0" distR="0" wp14:anchorId="147CEE84" wp14:editId="17D70729">
                  <wp:extent cx="4124325" cy="3093244"/>
                  <wp:effectExtent l="19050" t="0" r="9525" b="0"/>
                  <wp:docPr id="13" name="Рисунок 13" descr="https://ds02.infourok.ru/uploads/ex/0e56/000676f5-c3619c52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2.infourok.ru/uploads/ex/0e56/000676f5-c3619c52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704" cy="3095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64077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</w:p>
          <w:p w14:paraId="17D3BEAB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 xml:space="preserve">1 строка - заголовок, в который вносится ключевое слово, понятие, тема </w:t>
            </w:r>
            <w:proofErr w:type="spellStart"/>
            <w:r w:rsidRPr="0059533B">
              <w:t>синквейна</w:t>
            </w:r>
            <w:proofErr w:type="spellEnd"/>
            <w:r w:rsidRPr="0059533B">
              <w:t>, выраженное в форме с у щ е с т в и т е л ь н о г о. </w:t>
            </w:r>
          </w:p>
          <w:p w14:paraId="31466AC2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>2 строка - два п р и л а г а т е л ь н ы х.</w:t>
            </w:r>
          </w:p>
          <w:p w14:paraId="757A56A3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> 3 строка - три г л а г о л а. </w:t>
            </w:r>
          </w:p>
          <w:p w14:paraId="715A93F6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>4 строка - фраза, несущая определенный смысл.</w:t>
            </w:r>
          </w:p>
          <w:p w14:paraId="3AEB422C" w14:textId="77777777" w:rsidR="006B6BC8" w:rsidRPr="0059533B" w:rsidRDefault="006B6BC8" w:rsidP="006B6BC8">
            <w:pPr>
              <w:pStyle w:val="a5"/>
              <w:spacing w:before="0" w:beforeAutospacing="0" w:after="0" w:afterAutospacing="0" w:line="294" w:lineRule="atLeast"/>
            </w:pPr>
            <w:r w:rsidRPr="0059533B">
              <w:t> 5 строка - вывод, одно (два) слова, существительное (обычно). </w:t>
            </w:r>
          </w:p>
          <w:p w14:paraId="6E566AEC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gramStart"/>
            <w:r w:rsidRPr="0059533B">
              <w:rPr>
                <w:b/>
                <w:bCs/>
                <w:color w:val="000000"/>
              </w:rPr>
              <w:t>ПОСЛОВИЦА  –</w:t>
            </w:r>
            <w:proofErr w:type="gramEnd"/>
          </w:p>
          <w:p w14:paraId="0450D0E1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Мудрая, верная.</w:t>
            </w:r>
          </w:p>
          <w:p w14:paraId="2B6A0601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Учит, обобщает, помогает.</w:t>
            </w:r>
          </w:p>
          <w:p w14:paraId="1D752C08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Передается из уст в уста.</w:t>
            </w:r>
          </w:p>
          <w:p w14:paraId="3326F650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Мудрость.</w:t>
            </w:r>
          </w:p>
          <w:p w14:paraId="78C438DF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1AC6ACBD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gramStart"/>
            <w:r w:rsidRPr="0059533B">
              <w:rPr>
                <w:b/>
                <w:bCs/>
                <w:color w:val="000000"/>
              </w:rPr>
              <w:lastRenderedPageBreak/>
              <w:t>ПОСЛОВИЦА  –</w:t>
            </w:r>
            <w:proofErr w:type="gramEnd"/>
          </w:p>
          <w:p w14:paraId="52DD8D86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Поучительная, образная.</w:t>
            </w:r>
          </w:p>
          <w:p w14:paraId="188B36BB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Подсказывает, утешает, напоминает.</w:t>
            </w:r>
          </w:p>
          <w:p w14:paraId="2FBF70BD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 xml:space="preserve">Пословица </w:t>
            </w:r>
            <w:proofErr w:type="gramStart"/>
            <w:r w:rsidRPr="0059533B">
              <w:rPr>
                <w:color w:val="000000"/>
              </w:rPr>
              <w:t>недаром  молвится</w:t>
            </w:r>
            <w:proofErr w:type="gramEnd"/>
            <w:r w:rsidRPr="0059533B">
              <w:rPr>
                <w:color w:val="000000"/>
              </w:rPr>
              <w:t>!</w:t>
            </w:r>
          </w:p>
          <w:p w14:paraId="5E54BD1A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Жизнь.</w:t>
            </w:r>
          </w:p>
          <w:p w14:paraId="73E7825B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1380DD30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33B">
              <w:rPr>
                <w:b/>
                <w:bCs/>
                <w:color w:val="000000"/>
              </w:rPr>
              <w:t>ПОГОВОРКА-</w:t>
            </w:r>
          </w:p>
          <w:p w14:paraId="51B2454A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Меткая, крылатая.</w:t>
            </w:r>
          </w:p>
          <w:p w14:paraId="3F191355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Выражает, помогает, украшает.</w:t>
            </w:r>
          </w:p>
          <w:p w14:paraId="4007697D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Дает оценку поступкам человека.</w:t>
            </w:r>
          </w:p>
          <w:p w14:paraId="7766B06E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533B">
              <w:rPr>
                <w:color w:val="000000"/>
              </w:rPr>
              <w:t>Крылатое суждение.</w:t>
            </w:r>
          </w:p>
          <w:p w14:paraId="398B6BDD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4B5D986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3F66B429" w14:textId="77777777" w:rsidR="006B6BC8" w:rsidRPr="0059533B" w:rsidRDefault="006B6BC8" w:rsidP="006B6BC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9533B">
              <w:rPr>
                <w:noProof/>
              </w:rPr>
              <w:drawing>
                <wp:inline distT="0" distB="0" distL="0" distR="0" wp14:anchorId="2F3A7521" wp14:editId="70AC4688">
                  <wp:extent cx="3870790" cy="2781300"/>
                  <wp:effectExtent l="19050" t="0" r="0" b="0"/>
                  <wp:docPr id="1" name="Рисунок 1" descr="https://ds03.infourok.ru/uploads/ex/10e2/00034531-62308c62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10e2/00034531-62308c62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79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8275F" w14:textId="621A5180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задание: УСТНО – упр. 68, стр. 66-67, ПИСЬМЕННО – упр. 69, стр. 67. Образец: По ноге и сапог – По заслугам и честь.</w:t>
            </w:r>
          </w:p>
        </w:tc>
      </w:tr>
      <w:tr w:rsidR="006B6BC8" w:rsidRPr="0059533B" w14:paraId="197AC998" w14:textId="77777777" w:rsidTr="00D125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5300" w14:textId="5DA6D4C3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897" w14:textId="643D3579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0C8" w14:textId="1B394DBB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019" w14:textId="0067D28F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7F3" w14:textId="2A056056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96A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урок </w:t>
            </w:r>
            <w:hyperlink r:id="rId10" w:history="1">
              <w:r w:rsidRPr="00595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https://www.youtube.com/watch?v=DxP7b_Na7x0</w:t>
              </w:r>
            </w:hyperlink>
          </w:p>
          <w:p w14:paraId="73A19916" w14:textId="5B033506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Нарисуйте украшение или предмет который символизирует власть и </w:t>
            </w:r>
            <w:proofErr w:type="gramStart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силу .</w:t>
            </w:r>
            <w:proofErr w:type="gramEnd"/>
          </w:p>
        </w:tc>
      </w:tr>
      <w:tr w:rsidR="006B6BC8" w:rsidRPr="0059533B" w14:paraId="365A2507" w14:textId="77777777" w:rsidTr="00FE0A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5F5" w14:textId="3E1DACC6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ABA" w14:textId="1379EAEB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0A6" w14:textId="4735FBAF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39E" w14:textId="7D0538E5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Блинова Т.Ю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337" w14:textId="4C649E9B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краев изделия. Практическая работа «Выполнение вышивки простыми швами».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7B1" w14:textId="4B256C10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работа :</w:t>
            </w:r>
            <w:proofErr w:type="gramEnd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выполнения простейших вышивальных швов (вперед иголку, назад иголку, тамбурный шов, шов козлик, шов шнурок, краевые швы) Самостоятельное вышивание рисунка на ткани при помощи вышивальных швов.</w:t>
            </w:r>
          </w:p>
        </w:tc>
      </w:tr>
      <w:tr w:rsidR="006B6BC8" w:rsidRPr="0059533B" w14:paraId="1BE9ECBD" w14:textId="77777777" w:rsidTr="00BA39E0">
        <w:tc>
          <w:tcPr>
            <w:tcW w:w="0" w:type="auto"/>
          </w:tcPr>
          <w:p w14:paraId="00DE93C1" w14:textId="0C0FDB31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0" w:type="auto"/>
          </w:tcPr>
          <w:p w14:paraId="75D6F79A" w14:textId="5758A657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14:paraId="52E5BA65" w14:textId="7EF232A4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22C85D7" w14:textId="2C8DB205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Андронова </w:t>
            </w:r>
            <w:proofErr w:type="gramStart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0" w:type="auto"/>
          </w:tcPr>
          <w:p w14:paraId="11175815" w14:textId="52F327C8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 стихотворения «Бородино». Особенности поэтических интонаций стихотворения.</w:t>
            </w:r>
          </w:p>
        </w:tc>
        <w:tc>
          <w:tcPr>
            <w:tcW w:w="7907" w:type="dxa"/>
          </w:tcPr>
          <w:p w14:paraId="554A05D0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       Посмотрите видеоурок:</w:t>
            </w:r>
          </w:p>
          <w:p w14:paraId="13CDD475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 1. Прослушайте стихотворение «Бородино» в исполнении мастера художественного слова    </w:t>
            </w:r>
          </w:p>
          <w:p w14:paraId="5A5C4273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2. Запишите основные сведения об истории </w:t>
            </w:r>
            <w:proofErr w:type="gramStart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создания  стихотворения</w:t>
            </w:r>
            <w:proofErr w:type="gramEnd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 (Видео удобно ставить на паузу): </w:t>
            </w:r>
            <w:hyperlink r:id="rId11" w:history="1">
              <w:r w:rsidRPr="00595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https://www.youtube.com/watch?v=bZy3zSJ94ug</w:t>
              </w:r>
            </w:hyperlink>
          </w:p>
          <w:p w14:paraId="206E2D97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3.Ответьте на вопрос 6 с. 132</w:t>
            </w:r>
          </w:p>
          <w:p w14:paraId="3DD7BE57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4. Пришлите фото выполненных заданий</w:t>
            </w:r>
          </w:p>
          <w:p w14:paraId="479AE257" w14:textId="77777777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B6BC8" w:rsidRPr="0059533B" w14:paraId="4AC0F4B0" w14:textId="77777777" w:rsidTr="00112F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F08D" w14:textId="33EE054D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0FA70" w14:textId="4E1EA818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44A6A" w14:textId="4C77FF4B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B966" w14:textId="3289C88C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Морева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03F50" w14:textId="6ADF76B4" w:rsidR="006B6BC8" w:rsidRPr="0059533B" w:rsidRDefault="006B6BC8" w:rsidP="006B6B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Профессии. Модальный глагол </w:t>
            </w:r>
            <w:proofErr w:type="spellStart"/>
            <w:r w:rsidRPr="0059533B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595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5953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could</w:t>
            </w:r>
            <w:r w:rsidRPr="00595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общих вопросах.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BB0C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1.Неправильная форма глаголов: стр.72 упр.10.</w:t>
            </w:r>
          </w:p>
          <w:p w14:paraId="50E98550" w14:textId="77777777" w:rsidR="006B6BC8" w:rsidRPr="0059533B" w:rsidRDefault="006B6BC8" w:rsidP="006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2.Словообразование: профессии, стр.70-71 упр.7+ вопросы со словом /</w:t>
            </w:r>
            <w:r w:rsidRPr="0059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 / - </w:t>
            </w:r>
            <w:r w:rsidRPr="00595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9533B">
              <w:rPr>
                <w:rFonts w:ascii="Times New Roman" w:hAnsi="Times New Roman" w:cs="Times New Roman"/>
                <w:sz w:val="24"/>
                <w:szCs w:val="24"/>
              </w:rPr>
              <w:t xml:space="preserve"> 71 упр.8</w:t>
            </w:r>
          </w:p>
          <w:p w14:paraId="0829E849" w14:textId="29AC329E" w:rsidR="006B6BC8" w:rsidRPr="0059533B" w:rsidRDefault="006B6BC8" w:rsidP="006B6B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3B">
              <w:rPr>
                <w:rFonts w:ascii="Times New Roman" w:hAnsi="Times New Roman" w:cs="Times New Roman"/>
                <w:sz w:val="24"/>
                <w:szCs w:val="24"/>
              </w:rPr>
              <w:t>3. Работа с текстом стр.70 упр.5,6</w:t>
            </w:r>
          </w:p>
        </w:tc>
      </w:tr>
      <w:tr w:rsidR="006B6BC8" w:rsidRPr="003414B0" w14:paraId="23DB4F74" w14:textId="77777777" w:rsidTr="00BA39E0">
        <w:tc>
          <w:tcPr>
            <w:tcW w:w="0" w:type="auto"/>
          </w:tcPr>
          <w:p w14:paraId="09524B0E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0" w:type="auto"/>
          </w:tcPr>
          <w:p w14:paraId="35161CDF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14:paraId="2C5E671D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14:paraId="3CA67DAE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Терентьева </w:t>
            </w:r>
          </w:p>
          <w:p w14:paraId="5A305440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Лариса </w:t>
            </w:r>
          </w:p>
          <w:p w14:paraId="0B1D0580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Аркадьевна </w:t>
            </w:r>
          </w:p>
        </w:tc>
        <w:tc>
          <w:tcPr>
            <w:tcW w:w="0" w:type="auto"/>
          </w:tcPr>
          <w:p w14:paraId="7368C8B4" w14:textId="77777777" w:rsidR="006B6BC8" w:rsidRPr="003414B0" w:rsidRDefault="006B6BC8" w:rsidP="006B6B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Соседи Солнца</w:t>
            </w:r>
          </w:p>
        </w:tc>
        <w:tc>
          <w:tcPr>
            <w:tcW w:w="7907" w:type="dxa"/>
          </w:tcPr>
          <w:p w14:paraId="15E88CFE" w14:textId="77777777" w:rsidR="006B6BC8" w:rsidRPr="003414B0" w:rsidRDefault="006B6BC8" w:rsidP="006B6B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добрый!</w:t>
            </w:r>
          </w:p>
          <w:p w14:paraId="15759975" w14:textId="77777777" w:rsidR="006B6BC8" w:rsidRPr="003414B0" w:rsidRDefault="006B6BC8" w:rsidP="006B6BC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Начнём с повторения. Решите тест на сайте </w:t>
            </w:r>
            <w:hyperlink r:id="rId12" w:history="1">
              <w:r w:rsidRPr="003414B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https://www.classtime.com/code/YNJNQP</w:t>
              </w:r>
            </w:hyperlink>
          </w:p>
          <w:p w14:paraId="5B8CE549" w14:textId="77777777" w:rsidR="006B6BC8" w:rsidRPr="003414B0" w:rsidRDefault="006B6BC8" w:rsidP="006B6BC8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Время на работу 15 минут – 10 вопросов.</w:t>
            </w:r>
          </w:p>
          <w:p w14:paraId="4744FBCF" w14:textId="77777777" w:rsidR="006B6BC8" w:rsidRPr="003414B0" w:rsidRDefault="006B6BC8" w:rsidP="006B6BC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сегодняшнего урока «Соседи Солнца». Изучите материал </w:t>
            </w:r>
            <w:r w:rsidRPr="003414B0">
              <w:rPr>
                <w:rFonts w:ascii="Times New Roman" w:eastAsia="Yu Gothic UI Semilight" w:hAnsi="Times New Roman" w:cs="Times New Roman"/>
                <w:sz w:val="24"/>
                <w:szCs w:val="24"/>
              </w:rPr>
              <w:t>§</w:t>
            </w: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10, запишите в тетрадь следующую информацию ответив на вопросы стр. 56, раздел «Проверьте свои знания»</w:t>
            </w:r>
          </w:p>
          <w:p w14:paraId="3C7D0951" w14:textId="77777777" w:rsidR="006B6BC8" w:rsidRPr="003414B0" w:rsidRDefault="006B6BC8" w:rsidP="006B6BC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задание: продолжить работу над материалом </w:t>
            </w:r>
            <w:r w:rsidRPr="003414B0">
              <w:rPr>
                <w:rFonts w:ascii="Times New Roman" w:eastAsia="Yu Gothic UI Semilight" w:hAnsi="Times New Roman" w:cs="Times New Roman"/>
                <w:sz w:val="24"/>
                <w:szCs w:val="24"/>
              </w:rPr>
              <w:t>§</w:t>
            </w:r>
            <w:r w:rsidRPr="003414B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</w:tr>
      <w:bookmarkEnd w:id="0"/>
    </w:tbl>
    <w:p w14:paraId="4AEF4BCC" w14:textId="77777777" w:rsidR="00E06A09" w:rsidRPr="0059533B" w:rsidRDefault="00E06A09">
      <w:pPr>
        <w:rPr>
          <w:rFonts w:ascii="Times New Roman" w:hAnsi="Times New Roman" w:cs="Times New Roman"/>
          <w:sz w:val="24"/>
          <w:szCs w:val="24"/>
        </w:rPr>
      </w:pPr>
    </w:p>
    <w:sectPr w:rsidR="00E06A09" w:rsidRPr="0059533B" w:rsidSect="00341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6B5"/>
    <w:multiLevelType w:val="hybridMultilevel"/>
    <w:tmpl w:val="01764B9C"/>
    <w:lvl w:ilvl="0" w:tplc="5F92D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F"/>
    <w:rsid w:val="003414B0"/>
    <w:rsid w:val="003A5FDF"/>
    <w:rsid w:val="0059533B"/>
    <w:rsid w:val="006B6BC8"/>
    <w:rsid w:val="007057DA"/>
    <w:rsid w:val="00A65FE4"/>
    <w:rsid w:val="00E0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B91"/>
  <w15:chartTrackingRefBased/>
  <w15:docId w15:val="{0A0A8889-1B8B-4B31-8501-9ECD0169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5FE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lasstime.com/code/YNJNQ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bZy3zSJ94u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DxP7b_Na7x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2020-11-20T01:08:00Z</dcterms:created>
  <dcterms:modified xsi:type="dcterms:W3CDTF">2020-11-20T03:04:00Z</dcterms:modified>
</cp:coreProperties>
</file>