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79" w:rsidRPr="009056EA" w:rsidRDefault="00256279" w:rsidP="00256279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1222"/>
        <w:gridCol w:w="1689"/>
        <w:gridCol w:w="824"/>
        <w:gridCol w:w="1379"/>
        <w:gridCol w:w="1692"/>
        <w:gridCol w:w="7958"/>
      </w:tblGrid>
      <w:tr w:rsidR="00256279" w:rsidRPr="009056EA" w:rsidTr="00E316D0">
        <w:trPr>
          <w:trHeight w:val="512"/>
        </w:trPr>
        <w:tc>
          <w:tcPr>
            <w:tcW w:w="414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Дата</w:t>
            </w:r>
          </w:p>
        </w:tc>
        <w:tc>
          <w:tcPr>
            <w:tcW w:w="572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 xml:space="preserve">Предмет </w:t>
            </w:r>
          </w:p>
        </w:tc>
        <w:tc>
          <w:tcPr>
            <w:tcW w:w="279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 xml:space="preserve">Класс </w:t>
            </w:r>
          </w:p>
        </w:tc>
        <w:tc>
          <w:tcPr>
            <w:tcW w:w="467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ФИО учителя</w:t>
            </w:r>
          </w:p>
        </w:tc>
        <w:tc>
          <w:tcPr>
            <w:tcW w:w="573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Тема урока</w:t>
            </w:r>
          </w:p>
        </w:tc>
        <w:tc>
          <w:tcPr>
            <w:tcW w:w="2695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 xml:space="preserve">Содержание урока </w:t>
            </w:r>
          </w:p>
        </w:tc>
      </w:tr>
      <w:tr w:rsidR="00256279" w:rsidRPr="009056EA" w:rsidTr="00E316D0">
        <w:trPr>
          <w:trHeight w:val="4068"/>
        </w:trPr>
        <w:tc>
          <w:tcPr>
            <w:tcW w:w="414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19.05</w:t>
            </w:r>
          </w:p>
        </w:tc>
        <w:tc>
          <w:tcPr>
            <w:tcW w:w="572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Математика</w:t>
            </w:r>
          </w:p>
        </w:tc>
        <w:tc>
          <w:tcPr>
            <w:tcW w:w="279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3</w:t>
            </w:r>
          </w:p>
        </w:tc>
        <w:tc>
          <w:tcPr>
            <w:tcW w:w="467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Евстафьева А.В</w:t>
            </w:r>
          </w:p>
        </w:tc>
        <w:tc>
          <w:tcPr>
            <w:tcW w:w="573" w:type="pct"/>
          </w:tcPr>
          <w:p w:rsidR="00256279" w:rsidRPr="009056EA" w:rsidRDefault="00256279" w:rsidP="00E316D0">
            <w:pPr>
              <w:pStyle w:val="TableParagraph"/>
              <w:ind w:left="107" w:firstLine="5"/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 xml:space="preserve">Урок 1. «Годовая промежуточная аттестация. Контрольная работа по теме «Приемы письменного умножения и </w:t>
            </w:r>
            <w:proofErr w:type="gramStart"/>
            <w:r w:rsidRPr="009056EA">
              <w:rPr>
                <w:color w:val="000000" w:themeColor="text1"/>
              </w:rPr>
              <w:t>деления  в</w:t>
            </w:r>
            <w:proofErr w:type="gramEnd"/>
            <w:r w:rsidRPr="009056EA">
              <w:rPr>
                <w:color w:val="000000" w:themeColor="text1"/>
              </w:rPr>
              <w:t xml:space="preserve"> пределах 1000»</w:t>
            </w:r>
          </w:p>
          <w:p w:rsidR="00256279" w:rsidRPr="009056EA" w:rsidRDefault="00256279" w:rsidP="00E316D0">
            <w:pPr>
              <w:pStyle w:val="TableParagraph"/>
              <w:ind w:left="107" w:firstLine="5"/>
              <w:rPr>
                <w:color w:val="000000" w:themeColor="text1"/>
              </w:rPr>
            </w:pPr>
          </w:p>
          <w:p w:rsidR="00256279" w:rsidRPr="009056EA" w:rsidRDefault="00256279" w:rsidP="00E316D0">
            <w:pPr>
              <w:pStyle w:val="TableParagraph"/>
              <w:ind w:left="107" w:firstLine="5"/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Урок 2 «Нумерация чисел от 1 до 100. Сложение и вычитание. Умножение и деление».</w:t>
            </w:r>
          </w:p>
          <w:p w:rsidR="00256279" w:rsidRPr="009056EA" w:rsidRDefault="00256279" w:rsidP="00E316D0">
            <w:pPr>
              <w:pStyle w:val="TableParagraph"/>
              <w:ind w:left="107" w:firstLine="5"/>
              <w:rPr>
                <w:color w:val="000000" w:themeColor="text1"/>
              </w:rPr>
            </w:pPr>
          </w:p>
        </w:tc>
        <w:tc>
          <w:tcPr>
            <w:tcW w:w="2695" w:type="pct"/>
          </w:tcPr>
          <w:p w:rsidR="00256279" w:rsidRPr="009056EA" w:rsidRDefault="00256279" w:rsidP="00E316D0">
            <w:pPr>
              <w:pStyle w:val="a5"/>
              <w:tabs>
                <w:tab w:val="left" w:pos="0"/>
                <w:tab w:val="left" w:pos="142"/>
              </w:tabs>
              <w:ind w:left="169"/>
              <w:rPr>
                <w:rFonts w:ascii="Times New Roman"/>
                <w:color w:val="000000" w:themeColor="text1"/>
              </w:rPr>
            </w:pPr>
            <w:r w:rsidRPr="009056EA">
              <w:rPr>
                <w:rFonts w:ascii="Times New Roman"/>
                <w:color w:val="000000" w:themeColor="text1"/>
              </w:rPr>
              <w:t xml:space="preserve">1.Сегодня мы выполняем годовую контрольную работу на первом уроке. В учебнике на с.110-111 вы увидите две контрольные работы. Я даю вам право самим выбрать уровень сложности работы. Просмотрите все задания и задайте вопросы, какое из заданий вам непонятно. </w:t>
            </w:r>
          </w:p>
          <w:p w:rsidR="00256279" w:rsidRPr="009056EA" w:rsidRDefault="00256279" w:rsidP="00E316D0">
            <w:pPr>
              <w:pStyle w:val="a5"/>
              <w:tabs>
                <w:tab w:val="left" w:pos="0"/>
                <w:tab w:val="left" w:pos="142"/>
              </w:tabs>
              <w:ind w:left="169"/>
              <w:rPr>
                <w:rFonts w:ascii="Times New Roman"/>
                <w:color w:val="000000" w:themeColor="text1"/>
              </w:rPr>
            </w:pPr>
            <w:r w:rsidRPr="009056EA">
              <w:rPr>
                <w:rFonts w:ascii="Times New Roman"/>
                <w:color w:val="000000" w:themeColor="text1"/>
              </w:rPr>
              <w:t>2. Легкие задания выполняйте сразу в тетрадь, более сложные сначала решайте на черновике.</w:t>
            </w:r>
          </w:p>
          <w:p w:rsidR="00256279" w:rsidRPr="009056EA" w:rsidRDefault="00256279" w:rsidP="00E316D0">
            <w:pPr>
              <w:pStyle w:val="a5"/>
              <w:tabs>
                <w:tab w:val="left" w:pos="0"/>
                <w:tab w:val="left" w:pos="142"/>
              </w:tabs>
              <w:ind w:left="169"/>
              <w:rPr>
                <w:rFonts w:ascii="Times New Roman"/>
                <w:color w:val="000000" w:themeColor="text1"/>
              </w:rPr>
            </w:pPr>
            <w:r w:rsidRPr="009056EA">
              <w:rPr>
                <w:rFonts w:ascii="Times New Roman"/>
                <w:color w:val="000000" w:themeColor="text1"/>
              </w:rPr>
              <w:t xml:space="preserve">3.Жду фото выполненной работы. </w:t>
            </w:r>
          </w:p>
          <w:p w:rsidR="00256279" w:rsidRPr="009056EA" w:rsidRDefault="00256279" w:rsidP="00E316D0">
            <w:pPr>
              <w:pStyle w:val="a5"/>
              <w:tabs>
                <w:tab w:val="left" w:pos="0"/>
                <w:tab w:val="left" w:pos="142"/>
              </w:tabs>
              <w:ind w:left="169"/>
              <w:rPr>
                <w:rFonts w:ascii="Times New Roman"/>
                <w:color w:val="000000" w:themeColor="text1"/>
              </w:rPr>
            </w:pPr>
            <w:r w:rsidRPr="009056EA">
              <w:rPr>
                <w:rFonts w:ascii="Times New Roman"/>
                <w:color w:val="000000" w:themeColor="text1"/>
              </w:rPr>
              <w:t>4.Второй урок я составила на сайте «</w:t>
            </w:r>
            <w:proofErr w:type="spellStart"/>
            <w:r w:rsidRPr="009056EA">
              <w:rPr>
                <w:rFonts w:ascii="Times New Roman"/>
                <w:color w:val="000000" w:themeColor="text1"/>
              </w:rPr>
              <w:t>ЯКласс</w:t>
            </w:r>
            <w:proofErr w:type="spellEnd"/>
            <w:r w:rsidRPr="009056EA">
              <w:rPr>
                <w:rFonts w:ascii="Times New Roman"/>
                <w:color w:val="000000" w:themeColor="text1"/>
              </w:rPr>
              <w:t>». Тема «Повторение». Всем удачи!</w:t>
            </w:r>
          </w:p>
          <w:p w:rsidR="00256279" w:rsidRPr="009056EA" w:rsidRDefault="00256279" w:rsidP="00E316D0">
            <w:pPr>
              <w:ind w:left="169"/>
              <w:rPr>
                <w:color w:val="000000" w:themeColor="text1"/>
              </w:rPr>
            </w:pPr>
          </w:p>
        </w:tc>
      </w:tr>
      <w:tr w:rsidR="00256279" w:rsidRPr="009056EA" w:rsidTr="00E316D0">
        <w:trPr>
          <w:trHeight w:val="1833"/>
        </w:trPr>
        <w:tc>
          <w:tcPr>
            <w:tcW w:w="414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18.05</w:t>
            </w:r>
          </w:p>
        </w:tc>
        <w:tc>
          <w:tcPr>
            <w:tcW w:w="572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Литературное чтение (2 урока)</w:t>
            </w:r>
          </w:p>
        </w:tc>
        <w:tc>
          <w:tcPr>
            <w:tcW w:w="279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3</w:t>
            </w:r>
          </w:p>
        </w:tc>
        <w:tc>
          <w:tcPr>
            <w:tcW w:w="467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Евдокимова Ю.В.</w:t>
            </w:r>
          </w:p>
        </w:tc>
        <w:tc>
          <w:tcPr>
            <w:tcW w:w="573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Древнегреческий миф «Храбрый Персей».</w:t>
            </w:r>
          </w:p>
        </w:tc>
        <w:tc>
          <w:tcPr>
            <w:tcW w:w="2695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 xml:space="preserve">1. Ребята, сегодня мы начинаем изучать новый раздел. </w:t>
            </w:r>
          </w:p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Его название: «Зарубежная литература».</w:t>
            </w:r>
          </w:p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- Как вы думаете, что мы будем изучать на этих уроках?</w:t>
            </w:r>
          </w:p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- Откройте учебник на с. 189 и прочитайте, с чем мы познакомимся, чему мы научимся, чему мы будем учиться.</w:t>
            </w:r>
          </w:p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lastRenderedPageBreak/>
              <w:t xml:space="preserve">2. - Для того чтобы определить, произведение какого жанра мы с вами сегодня будем читать и анализировать, я предлагаю вам разгадать ребус (картинка в группе </w:t>
            </w:r>
            <w:proofErr w:type="spellStart"/>
            <w:r w:rsidRPr="009056EA">
              <w:rPr>
                <w:color w:val="000000" w:themeColor="text1"/>
              </w:rPr>
              <w:t>Вайбер</w:t>
            </w:r>
            <w:proofErr w:type="spellEnd"/>
            <w:r w:rsidRPr="009056EA">
              <w:rPr>
                <w:color w:val="000000" w:themeColor="text1"/>
              </w:rPr>
              <w:t>).</w:t>
            </w:r>
          </w:p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 xml:space="preserve">- Как вы думаете, что означает слово «миф»? </w:t>
            </w:r>
          </w:p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 xml:space="preserve">(картинка в группе </w:t>
            </w:r>
            <w:proofErr w:type="spellStart"/>
            <w:r w:rsidRPr="009056EA">
              <w:rPr>
                <w:color w:val="000000" w:themeColor="text1"/>
              </w:rPr>
              <w:t>Вайбер</w:t>
            </w:r>
            <w:proofErr w:type="spellEnd"/>
            <w:r w:rsidRPr="009056EA">
              <w:rPr>
                <w:color w:val="000000" w:themeColor="text1"/>
              </w:rPr>
              <w:t>)</w:t>
            </w:r>
          </w:p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Авторов у мифов нет, это значит, что произведения созданы народом.</w:t>
            </w:r>
          </w:p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3. Сегодня мы познакомимся с одним из многих мифов Древней Греции про «Храброго Персея».</w:t>
            </w:r>
          </w:p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4. Есть на свете удивительная страна Греция. Но так называем ее мы. А у самих греков она зовется Элладой. В древние времена это было большое государство. Ее история насчитывает пять тысячелетий. Все здесь: крупные города и мелкие деревушки, бесчисленные острова и высокие горы, каждый камень овеян временем, легендами. Много веков назад трудолюбивые жители – эллины создали прекрасные города: Афины, Фивы, Спарту. Все народы Европы считают себя потомками и наследниками величайшей эллинской культуры.</w:t>
            </w:r>
          </w:p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Но есть и другое наследие, полученное нами от этого народа. Это мифы, созданные эллинами много веков назад. Они открывают перед нами страницы удивительной жизни.</w:t>
            </w:r>
          </w:p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Именно мифы помогали человеку жить в таинственном и сложном мире, они объясняли причины явлений природы, жизни, смерти, смены дня и ночи. В них говорилось о бессилии человека перед стихией: о борьбе его с враждебными силами, и об умении выжить, как бы то ни было трудно. </w:t>
            </w:r>
          </w:p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 xml:space="preserve">5. Пройдите по ссылке, посмотрите видеоурок, прослушайте миф «Храбрый Персей». </w:t>
            </w:r>
            <w:hyperlink r:id="rId5" w:history="1">
              <w:r w:rsidRPr="009056EA">
                <w:rPr>
                  <w:rStyle w:val="a4"/>
                  <w:color w:val="000000" w:themeColor="text1"/>
                </w:rPr>
                <w:t>https://www.youtube.com/watch?v=62oy6S_eM-s&amp;app=desktop</w:t>
              </w:r>
            </w:hyperlink>
            <w:r w:rsidRPr="009056EA">
              <w:rPr>
                <w:color w:val="000000" w:themeColor="text1"/>
              </w:rPr>
              <w:t xml:space="preserve"> </w:t>
            </w:r>
          </w:p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6. Прочитайте самостоятельно миф на стр. 190-199.</w:t>
            </w:r>
          </w:p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lastRenderedPageBreak/>
              <w:t>7. Задание: проиллюстрируйте понравившийся эпизод</w:t>
            </w:r>
          </w:p>
        </w:tc>
      </w:tr>
      <w:tr w:rsidR="00256279" w:rsidRPr="009056EA" w:rsidTr="00E316D0">
        <w:trPr>
          <w:trHeight w:val="512"/>
        </w:trPr>
        <w:tc>
          <w:tcPr>
            <w:tcW w:w="414" w:type="pct"/>
          </w:tcPr>
          <w:p w:rsidR="00256279" w:rsidRPr="009056EA" w:rsidRDefault="00256279" w:rsidP="00E316D0">
            <w:pPr>
              <w:rPr>
                <w:color w:val="000000" w:themeColor="text1"/>
                <w:lang w:val="en-US"/>
              </w:rPr>
            </w:pPr>
            <w:r w:rsidRPr="009056EA">
              <w:rPr>
                <w:color w:val="000000" w:themeColor="text1"/>
              </w:rPr>
              <w:lastRenderedPageBreak/>
              <w:t>19.0</w:t>
            </w:r>
            <w:r w:rsidRPr="009056E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72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Физкультура</w:t>
            </w:r>
          </w:p>
        </w:tc>
        <w:tc>
          <w:tcPr>
            <w:tcW w:w="279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>3</w:t>
            </w:r>
          </w:p>
        </w:tc>
        <w:tc>
          <w:tcPr>
            <w:tcW w:w="467" w:type="pct"/>
          </w:tcPr>
          <w:p w:rsidR="00256279" w:rsidRPr="009056EA" w:rsidRDefault="00256279" w:rsidP="00E316D0">
            <w:pPr>
              <w:rPr>
                <w:color w:val="000000" w:themeColor="text1"/>
              </w:rPr>
            </w:pPr>
            <w:proofErr w:type="spellStart"/>
            <w:r w:rsidRPr="009056EA">
              <w:rPr>
                <w:color w:val="000000" w:themeColor="text1"/>
              </w:rPr>
              <w:t>Станиловская</w:t>
            </w:r>
            <w:proofErr w:type="spellEnd"/>
            <w:r w:rsidRPr="009056EA">
              <w:rPr>
                <w:color w:val="000000" w:themeColor="text1"/>
              </w:rPr>
              <w:t xml:space="preserve"> Е.В</w:t>
            </w:r>
          </w:p>
        </w:tc>
        <w:tc>
          <w:tcPr>
            <w:tcW w:w="573" w:type="pct"/>
          </w:tcPr>
          <w:p w:rsidR="00256279" w:rsidRPr="009056EA" w:rsidRDefault="00256279" w:rsidP="00E316D0">
            <w:pPr>
              <w:rPr>
                <w:b/>
                <w:color w:val="000000" w:themeColor="text1"/>
              </w:rPr>
            </w:pPr>
            <w:r w:rsidRPr="009056EA">
              <w:rPr>
                <w:color w:val="000000" w:themeColor="text1"/>
                <w:sz w:val="24"/>
                <w:szCs w:val="24"/>
              </w:rPr>
              <w:t>1 Метание мяча в горизонтальную   цель. Эстафеты с мячами.</w:t>
            </w:r>
          </w:p>
        </w:tc>
        <w:tc>
          <w:tcPr>
            <w:tcW w:w="2695" w:type="pct"/>
          </w:tcPr>
          <w:p w:rsidR="00256279" w:rsidRPr="009056EA" w:rsidRDefault="00256279" w:rsidP="00E316D0">
            <w:pPr>
              <w:tabs>
                <w:tab w:val="left" w:pos="317"/>
              </w:tabs>
              <w:rPr>
                <w:color w:val="000000" w:themeColor="text1"/>
                <w:sz w:val="24"/>
                <w:szCs w:val="24"/>
              </w:rPr>
            </w:pPr>
            <w:r w:rsidRPr="009056EA">
              <w:rPr>
                <w:color w:val="000000" w:themeColor="text1"/>
              </w:rPr>
              <w:t xml:space="preserve"> Доброе утро. Тема урока </w:t>
            </w:r>
            <w:r w:rsidRPr="009056EA">
              <w:rPr>
                <w:color w:val="000000" w:themeColor="text1"/>
                <w:sz w:val="24"/>
                <w:szCs w:val="24"/>
              </w:rPr>
              <w:t>Метание мяча в горизонтальную   цель. Эстафеты с мячами.</w:t>
            </w:r>
          </w:p>
          <w:p w:rsidR="00256279" w:rsidRPr="009056EA" w:rsidRDefault="00256279" w:rsidP="00E316D0">
            <w:pPr>
              <w:tabs>
                <w:tab w:val="left" w:pos="317"/>
              </w:tabs>
              <w:rPr>
                <w:color w:val="000000" w:themeColor="text1"/>
                <w:sz w:val="24"/>
                <w:szCs w:val="24"/>
              </w:rPr>
            </w:pPr>
            <w:r w:rsidRPr="009056EA">
              <w:rPr>
                <w:color w:val="000000" w:themeColor="text1"/>
                <w:sz w:val="24"/>
                <w:szCs w:val="24"/>
              </w:rPr>
              <w:t xml:space="preserve">Начнём с метания  , просмотрим видео </w:t>
            </w:r>
            <w:hyperlink r:id="rId6" w:history="1">
              <w:r w:rsidRPr="009056EA">
                <w:rPr>
                  <w:rStyle w:val="a4"/>
                  <w:color w:val="000000" w:themeColor="text1"/>
                  <w:sz w:val="24"/>
                  <w:szCs w:val="24"/>
                </w:rPr>
                <w:t>https://youtu.be/rPTo7G_3Ojo?t=330</w:t>
              </w:r>
            </w:hyperlink>
            <w:r w:rsidRPr="009056EA">
              <w:rPr>
                <w:color w:val="000000" w:themeColor="text1"/>
                <w:sz w:val="24"/>
                <w:szCs w:val="24"/>
              </w:rPr>
              <w:t xml:space="preserve">  еще раз просмотрим видео с 5.11до 6.49 минуты </w:t>
            </w:r>
          </w:p>
          <w:p w:rsidR="00256279" w:rsidRPr="009056EA" w:rsidRDefault="00256279" w:rsidP="00E316D0">
            <w:pPr>
              <w:tabs>
                <w:tab w:val="left" w:pos="317"/>
              </w:tabs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 xml:space="preserve"> После того как просмотрели </w:t>
            </w:r>
            <w:proofErr w:type="gramStart"/>
            <w:r w:rsidRPr="009056EA">
              <w:rPr>
                <w:color w:val="000000" w:themeColor="text1"/>
              </w:rPr>
              <w:t>видео  можно</w:t>
            </w:r>
            <w:proofErr w:type="gramEnd"/>
            <w:r w:rsidRPr="009056EA">
              <w:rPr>
                <w:color w:val="000000" w:themeColor="text1"/>
              </w:rPr>
              <w:t xml:space="preserve"> повторить технику метания в горизонтальную цель. У того кто может выйти во </w:t>
            </w:r>
            <w:proofErr w:type="gramStart"/>
            <w:r w:rsidRPr="009056EA">
              <w:rPr>
                <w:color w:val="000000" w:themeColor="text1"/>
              </w:rPr>
              <w:t>двор ,отработать</w:t>
            </w:r>
            <w:proofErr w:type="gramEnd"/>
            <w:r w:rsidRPr="009056EA">
              <w:rPr>
                <w:color w:val="000000" w:themeColor="text1"/>
              </w:rPr>
              <w:t xml:space="preserve"> технику и кусочек видео отправить мне личным сообщением, у кого условия не позволяют с эмитировать движение без мяча . также снять видео и отправить мне .</w:t>
            </w:r>
          </w:p>
          <w:p w:rsidR="00256279" w:rsidRPr="009056EA" w:rsidRDefault="00256279" w:rsidP="00E316D0">
            <w:pPr>
              <w:tabs>
                <w:tab w:val="left" w:pos="317"/>
              </w:tabs>
              <w:rPr>
                <w:color w:val="000000" w:themeColor="text1"/>
              </w:rPr>
            </w:pPr>
          </w:p>
          <w:p w:rsidR="00256279" w:rsidRPr="009056EA" w:rsidRDefault="00256279" w:rsidP="00E316D0">
            <w:pPr>
              <w:tabs>
                <w:tab w:val="left" w:pos="317"/>
              </w:tabs>
              <w:rPr>
                <w:color w:val="000000" w:themeColor="text1"/>
              </w:rPr>
            </w:pPr>
          </w:p>
          <w:p w:rsidR="00256279" w:rsidRPr="009056EA" w:rsidRDefault="00256279" w:rsidP="00E316D0">
            <w:pPr>
              <w:tabs>
                <w:tab w:val="left" w:pos="317"/>
              </w:tabs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 xml:space="preserve"> Эстафеты с мечем.</w:t>
            </w:r>
          </w:p>
          <w:p w:rsidR="00256279" w:rsidRPr="009056EA" w:rsidRDefault="00256279" w:rsidP="00E316D0">
            <w:pPr>
              <w:tabs>
                <w:tab w:val="left" w:pos="317"/>
              </w:tabs>
              <w:rPr>
                <w:color w:val="000000" w:themeColor="text1"/>
              </w:rPr>
            </w:pPr>
            <w:r w:rsidRPr="009056EA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0961E426" wp14:editId="0B7A38FC">
                  <wp:extent cx="1670260" cy="1252728"/>
                  <wp:effectExtent l="0" t="0" r="6350" b="508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411" cy="126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56EA">
              <w:rPr>
                <w:noProof/>
                <w:color w:val="000000" w:themeColor="text1"/>
              </w:rPr>
              <w:drawing>
                <wp:inline distT="0" distB="0" distL="0" distR="0" wp14:anchorId="6AE8D158" wp14:editId="00B406D9">
                  <wp:extent cx="2440940" cy="1096797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06_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787" cy="114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56EA">
              <w:rPr>
                <w:noProof/>
                <w:color w:val="000000" w:themeColor="text1"/>
              </w:rPr>
              <w:drawing>
                <wp:inline distT="0" distB="0" distL="0" distR="0" wp14:anchorId="15775946" wp14:editId="1EA88CE1">
                  <wp:extent cx="1406581" cy="916178"/>
                  <wp:effectExtent l="0" t="0" r="317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zest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233" cy="93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56EA">
              <w:rPr>
                <w:noProof/>
                <w:color w:val="000000" w:themeColor="text1"/>
              </w:rPr>
              <w:drawing>
                <wp:inline distT="0" distB="0" distL="0" distR="0" wp14:anchorId="4331466D" wp14:editId="5467AC02">
                  <wp:extent cx="2395220" cy="1261309"/>
                  <wp:effectExtent l="0" t="0" r="508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107" cy="1273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56EA">
              <w:rPr>
                <w:color w:val="000000" w:themeColor="text1"/>
              </w:rPr>
              <w:t xml:space="preserve"> </w:t>
            </w:r>
          </w:p>
          <w:p w:rsidR="00256279" w:rsidRPr="009056EA" w:rsidRDefault="00256279" w:rsidP="00E316D0">
            <w:pPr>
              <w:tabs>
                <w:tab w:val="left" w:pos="317"/>
              </w:tabs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 xml:space="preserve"> Желающие получить дополнительную оценку могут написать еще эстафеты с метанием в горизонтальную </w:t>
            </w:r>
            <w:proofErr w:type="gramStart"/>
            <w:r w:rsidRPr="009056EA">
              <w:rPr>
                <w:color w:val="000000" w:themeColor="text1"/>
              </w:rPr>
              <w:t>цель .</w:t>
            </w:r>
            <w:proofErr w:type="gramEnd"/>
          </w:p>
          <w:p w:rsidR="00256279" w:rsidRPr="009056EA" w:rsidRDefault="00256279" w:rsidP="00E316D0">
            <w:pPr>
              <w:tabs>
                <w:tab w:val="left" w:pos="317"/>
              </w:tabs>
              <w:rPr>
                <w:color w:val="000000" w:themeColor="text1"/>
              </w:rPr>
            </w:pPr>
          </w:p>
          <w:p w:rsidR="00256279" w:rsidRPr="009056EA" w:rsidRDefault="00256279" w:rsidP="00E316D0">
            <w:pPr>
              <w:tabs>
                <w:tab w:val="left" w:pos="317"/>
              </w:tabs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 xml:space="preserve"> </w:t>
            </w:r>
            <w:proofErr w:type="spellStart"/>
            <w:r w:rsidRPr="009056EA">
              <w:rPr>
                <w:color w:val="000000" w:themeColor="text1"/>
              </w:rPr>
              <w:t>Физкульт</w:t>
            </w:r>
            <w:proofErr w:type="spellEnd"/>
            <w:r w:rsidRPr="009056EA">
              <w:rPr>
                <w:color w:val="000000" w:themeColor="text1"/>
              </w:rPr>
              <w:t xml:space="preserve"> минутка </w:t>
            </w:r>
            <w:hyperlink r:id="rId11" w:history="1">
              <w:r w:rsidRPr="009056EA">
                <w:rPr>
                  <w:rStyle w:val="a4"/>
                  <w:color w:val="000000" w:themeColor="text1"/>
                </w:rPr>
                <w:t>https://youtu.be/hQo87AgB7oE</w:t>
              </w:r>
            </w:hyperlink>
          </w:p>
          <w:p w:rsidR="00256279" w:rsidRPr="009056EA" w:rsidRDefault="00256279" w:rsidP="00E316D0">
            <w:pPr>
              <w:tabs>
                <w:tab w:val="left" w:pos="317"/>
              </w:tabs>
              <w:rPr>
                <w:color w:val="000000" w:themeColor="text1"/>
              </w:rPr>
            </w:pPr>
            <w:hyperlink r:id="rId12" w:history="1">
              <w:r w:rsidRPr="009056EA">
                <w:rPr>
                  <w:rStyle w:val="a4"/>
                  <w:color w:val="000000" w:themeColor="text1"/>
                </w:rPr>
                <w:t>https://youtu.be/abd1NWTWfEs</w:t>
              </w:r>
            </w:hyperlink>
            <w:r w:rsidRPr="009056EA">
              <w:rPr>
                <w:color w:val="000000" w:themeColor="text1"/>
              </w:rPr>
              <w:t xml:space="preserve"> </w:t>
            </w:r>
          </w:p>
          <w:p w:rsidR="00256279" w:rsidRPr="009056EA" w:rsidRDefault="00256279" w:rsidP="00E316D0">
            <w:pPr>
              <w:tabs>
                <w:tab w:val="left" w:pos="317"/>
              </w:tabs>
              <w:rPr>
                <w:color w:val="000000" w:themeColor="text1"/>
              </w:rPr>
            </w:pPr>
            <w:r w:rsidRPr="009056EA">
              <w:rPr>
                <w:color w:val="000000" w:themeColor="text1"/>
              </w:rPr>
              <w:t xml:space="preserve">Спасибо за урок До свидания </w:t>
            </w:r>
          </w:p>
        </w:tc>
      </w:tr>
    </w:tbl>
    <w:p w:rsidR="00084591" w:rsidRPr="0055646B" w:rsidRDefault="00084591" w:rsidP="0055646B">
      <w:bookmarkStart w:id="0" w:name="_GoBack"/>
      <w:bookmarkEnd w:id="0"/>
    </w:p>
    <w:sectPr w:rsidR="00084591" w:rsidRPr="0055646B" w:rsidSect="00AD7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F7E"/>
    <w:multiLevelType w:val="multilevel"/>
    <w:tmpl w:val="0BF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77C30"/>
    <w:multiLevelType w:val="hybridMultilevel"/>
    <w:tmpl w:val="69BE2098"/>
    <w:lvl w:ilvl="0" w:tplc="C3506B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46949"/>
    <w:multiLevelType w:val="hybridMultilevel"/>
    <w:tmpl w:val="8152AFE6"/>
    <w:lvl w:ilvl="0" w:tplc="89A859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C"/>
    <w:rsid w:val="00084591"/>
    <w:rsid w:val="001E030A"/>
    <w:rsid w:val="00256279"/>
    <w:rsid w:val="00473F1B"/>
    <w:rsid w:val="0054033E"/>
    <w:rsid w:val="0055646B"/>
    <w:rsid w:val="007B2C03"/>
    <w:rsid w:val="007B6D0B"/>
    <w:rsid w:val="00A176FC"/>
    <w:rsid w:val="00A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F89E"/>
  <w15:chartTrackingRefBased/>
  <w15:docId w15:val="{92A5A7AB-9A31-44A2-932A-90F404E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9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3F1B"/>
    <w:pPr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73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unhideWhenUsed/>
    <w:rsid w:val="001E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abd1NWTWf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PTo7G_3Ojo?t=330" TargetMode="External"/><Relationship Id="rId11" Type="http://schemas.openxmlformats.org/officeDocument/2006/relationships/hyperlink" Target="https://youtu.be/hQo87AgB7oE" TargetMode="External"/><Relationship Id="rId5" Type="http://schemas.openxmlformats.org/officeDocument/2006/relationships/hyperlink" Target="https://www.youtube.com/watch?v=62oy6S_eM-s&amp;app=desktop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2020-05-07T12:12:00Z</dcterms:created>
  <dcterms:modified xsi:type="dcterms:W3CDTF">2020-05-18T11:21:00Z</dcterms:modified>
</cp:coreProperties>
</file>