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960" w:type="dxa"/>
        <w:tblLook w:val="04A0" w:firstRow="1" w:lastRow="0" w:firstColumn="1" w:lastColumn="0" w:noHBand="0" w:noVBand="1"/>
      </w:tblPr>
      <w:tblGrid>
        <w:gridCol w:w="1123"/>
        <w:gridCol w:w="2115"/>
        <w:gridCol w:w="850"/>
        <w:gridCol w:w="1719"/>
        <w:gridCol w:w="2263"/>
        <w:gridCol w:w="6890"/>
      </w:tblGrid>
      <w:tr w:rsidR="00B6286E" w:rsidRPr="00B31818" w14:paraId="3EFFF353" w14:textId="77777777" w:rsidTr="00B31818">
        <w:tc>
          <w:tcPr>
            <w:tcW w:w="1123" w:type="dxa"/>
          </w:tcPr>
          <w:p w14:paraId="64F133F5" w14:textId="77777777" w:rsidR="00B6286E" w:rsidRPr="00B31818" w:rsidRDefault="00B6286E" w:rsidP="004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15" w:type="dxa"/>
          </w:tcPr>
          <w:p w14:paraId="14631C44" w14:textId="77777777" w:rsidR="00B6286E" w:rsidRPr="00B31818" w:rsidRDefault="00B6286E" w:rsidP="004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14:paraId="39402383" w14:textId="77777777" w:rsidR="00B6286E" w:rsidRPr="00B31818" w:rsidRDefault="00B6286E" w:rsidP="004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9" w:type="dxa"/>
          </w:tcPr>
          <w:p w14:paraId="6C9F2504" w14:textId="77777777" w:rsidR="00B6286E" w:rsidRPr="00B31818" w:rsidRDefault="00B6286E" w:rsidP="0049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3" w:type="dxa"/>
          </w:tcPr>
          <w:p w14:paraId="305BEEC9" w14:textId="77777777" w:rsidR="00B6286E" w:rsidRPr="00B31818" w:rsidRDefault="00B6286E" w:rsidP="00491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890" w:type="dxa"/>
          </w:tcPr>
          <w:p w14:paraId="51E450E3" w14:textId="77777777" w:rsidR="00B6286E" w:rsidRPr="00B31818" w:rsidRDefault="00B6286E" w:rsidP="0049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</w:tr>
      <w:tr w:rsidR="000F49AA" w:rsidRPr="00B31818" w14:paraId="063E41E0" w14:textId="77777777" w:rsidTr="00B3181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82C" w14:textId="5474EAEA" w:rsidR="000F49AA" w:rsidRPr="00B31818" w:rsidRDefault="000F49AA" w:rsidP="000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AFD" w14:textId="2464E4E8" w:rsidR="000F49AA" w:rsidRPr="00B31818" w:rsidRDefault="000F49AA" w:rsidP="000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EEE" w14:textId="4DAE6036" w:rsidR="000F49AA" w:rsidRPr="00B31818" w:rsidRDefault="000F49AA" w:rsidP="000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2430" w14:textId="0DF6208F" w:rsidR="000F49AA" w:rsidRPr="00B31818" w:rsidRDefault="000F49AA" w:rsidP="000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C94" w14:textId="6A712E58" w:rsidR="000F49AA" w:rsidRPr="00B31818" w:rsidRDefault="000F49AA" w:rsidP="000F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CDBF" w14:textId="77777777" w:rsidR="000F49AA" w:rsidRPr="00B31818" w:rsidRDefault="000F49AA" w:rsidP="000F4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Здравствуйте . Сегодня на уроке   </w:t>
            </w:r>
          </w:p>
          <w:p w14:paraId="46E0E1D1" w14:textId="77777777" w:rsidR="000F49AA" w:rsidRPr="00B31818" w:rsidRDefault="000F49AA" w:rsidP="000F49A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упражнений на развитие гибкости. Прежде чем приступить переодеваемся в спортивную форму. </w:t>
            </w:r>
          </w:p>
          <w:p w14:paraId="3C43E911" w14:textId="77777777" w:rsidR="000F49AA" w:rsidRPr="00B31818" w:rsidRDefault="000F49AA" w:rsidP="000F4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hyperlink r:id="rId4" w:history="1">
              <w:r w:rsidRPr="00B318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https://youtu.be/ef4RxQVDIQ0</w:t>
              </w:r>
            </w:hyperlink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1450F85C" w14:textId="77777777" w:rsidR="000F49AA" w:rsidRPr="00B31818" w:rsidRDefault="000F49AA" w:rsidP="000F4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Выполнить комплекс «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гибкости».</w:t>
            </w:r>
          </w:p>
          <w:p w14:paraId="0154AA55" w14:textId="77777777" w:rsidR="000F49AA" w:rsidRPr="00B31818" w:rsidRDefault="000F49AA" w:rsidP="000F49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Записать  в тетрадь понравившиеся 4 упражнения из комплекса.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2C59A5E6" w14:textId="192B52C5" w:rsidR="000F49AA" w:rsidRPr="00B31818" w:rsidRDefault="000F49AA" w:rsidP="000F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5. Отправить выполненное задание  в группы 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Дистанционное обучение (10 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11класс,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или личным сообще</w:t>
            </w:r>
            <w:r w:rsidR="00B31818" w:rsidRPr="00B318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ием  до 14.20.</w:t>
            </w:r>
          </w:p>
        </w:tc>
      </w:tr>
      <w:tr w:rsidR="007A3AEA" w:rsidRPr="00B31818" w14:paraId="2C6CF17D" w14:textId="77777777" w:rsidTr="00B31818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6211" w14:textId="20CD727A" w:rsidR="007A3AEA" w:rsidRPr="00B31818" w:rsidRDefault="007A3AEA" w:rsidP="007A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FE98" w14:textId="04AD7709" w:rsidR="007A3AEA" w:rsidRPr="00B31818" w:rsidRDefault="007A3AEA" w:rsidP="007A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CD95" w14:textId="0DBC4E0B" w:rsidR="007A3AEA" w:rsidRPr="00B31818" w:rsidRDefault="007A3AEA" w:rsidP="007A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818" w14:textId="0C0AB133" w:rsidR="007A3AEA" w:rsidRPr="00B31818" w:rsidRDefault="007A3AEA" w:rsidP="007A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Кобякова В.В.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7D4" w14:textId="113CA3A8" w:rsidR="007A3AEA" w:rsidRPr="00B31818" w:rsidRDefault="007A3AEA" w:rsidP="007A3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на развитие гибкости.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B5D" w14:textId="447AA3A7" w:rsidR="007A3AEA" w:rsidRPr="00B31818" w:rsidRDefault="007A3AEA" w:rsidP="007A3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Ознакомиться с планом работы в группах: Дистанционное обучение (10 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 ) мессенджера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  <w:p w14:paraId="040F65A2" w14:textId="77777777" w:rsidR="007A3AEA" w:rsidRPr="00B31818" w:rsidRDefault="007A3AEA" w:rsidP="007A3AEA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BA98F8" w14:textId="77777777" w:rsidR="007A3AEA" w:rsidRPr="00B31818" w:rsidRDefault="007A3AEA" w:rsidP="007A3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2.Просмотр предложенного ролика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you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tube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гибкости». </w:t>
            </w:r>
          </w:p>
          <w:p w14:paraId="5A8B46DF" w14:textId="77777777" w:rsidR="007A3AEA" w:rsidRPr="00B31818" w:rsidRDefault="007A3AEA" w:rsidP="007A3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Выполнить комплекс «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гибкости».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mominq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2ABE9E" w14:textId="77777777" w:rsidR="007A3AEA" w:rsidRPr="00B31818" w:rsidRDefault="007A3AEA" w:rsidP="007A3A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Записать  в тетрадь понравившиеся 4 упражнения из комплекса.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(ФИ учащегося, класс) </w:t>
            </w:r>
          </w:p>
          <w:p w14:paraId="53B6F1F4" w14:textId="02702889" w:rsidR="007A3AEA" w:rsidRPr="00B31818" w:rsidRDefault="007A3AEA" w:rsidP="007A3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5. Отправить выполненное задание  в группы 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Дистанционное обучение (10 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11класс,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или личным сообще</w:t>
            </w:r>
            <w:r w:rsidR="00B31818" w:rsidRPr="00B31818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ем  до 14.20.</w:t>
            </w:r>
          </w:p>
        </w:tc>
      </w:tr>
      <w:tr w:rsidR="00B6286E" w:rsidRPr="00B31818" w14:paraId="4CE6BCF8" w14:textId="77777777" w:rsidTr="00B31818">
        <w:tc>
          <w:tcPr>
            <w:tcW w:w="1123" w:type="dxa"/>
          </w:tcPr>
          <w:p w14:paraId="144AD4DF" w14:textId="6EA43085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15" w:type="dxa"/>
          </w:tcPr>
          <w:p w14:paraId="15D52B1B" w14:textId="6F8E908C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14:paraId="2DE37836" w14:textId="4B4C4A9D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0A877B73" w14:textId="48D73756" w:rsidR="00B6286E" w:rsidRPr="00B31818" w:rsidRDefault="00B6286E" w:rsidP="00B6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Фёдорова Г.В.</w:t>
            </w:r>
          </w:p>
        </w:tc>
        <w:tc>
          <w:tcPr>
            <w:tcW w:w="2263" w:type="dxa"/>
          </w:tcPr>
          <w:p w14:paraId="0A97975D" w14:textId="0372B0F8" w:rsidR="00B6286E" w:rsidRPr="00B31818" w:rsidRDefault="00B6286E" w:rsidP="00B6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Проектная работа «В гармонии с собой»</w:t>
            </w:r>
          </w:p>
        </w:tc>
        <w:tc>
          <w:tcPr>
            <w:tcW w:w="6890" w:type="dxa"/>
          </w:tcPr>
          <w:p w14:paraId="033878C0" w14:textId="0D5AF883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1.Тема урока «Проектная работа «В гармонии с собой»</w:t>
            </w:r>
            <w:r w:rsidRPr="00B3181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14:paraId="287D1ECA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3. В заключение нашей темы раздела 1 вам предлагается создать компьютерную презентацию «В гармонии с собой».</w:t>
            </w:r>
          </w:p>
          <w:p w14:paraId="6312F856" w14:textId="77777777" w:rsidR="00B6286E" w:rsidRPr="00B31818" w:rsidRDefault="00B6286E" w:rsidP="00B6286E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4. Презентация может состоять из 2-х частей:</w:t>
            </w:r>
          </w:p>
          <w:p w14:paraId="69CDDAA0" w14:textId="77777777" w:rsidR="00B6286E" w:rsidRPr="00B31818" w:rsidRDefault="00B6286E" w:rsidP="00B6286E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      А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Five important thing about me (5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важных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19490EBC" w14:textId="77777777" w:rsidR="00B6286E" w:rsidRPr="00B31818" w:rsidRDefault="00B6286E" w:rsidP="00B6286E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own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8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(что я делаю, чтобы быть с собой в гармонии)</w:t>
            </w:r>
            <w:bookmarkStart w:id="0" w:name="_GoBack"/>
            <w:bookmarkEnd w:id="0"/>
          </w:p>
          <w:p w14:paraId="7496812E" w14:textId="22C6F746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5. Посмотрите образец презентации (файл будет выложен во время урока)</w:t>
            </w: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6286E" w:rsidRPr="00B31818" w14:paraId="3B25C7BF" w14:textId="77777777" w:rsidTr="00B31818">
        <w:tc>
          <w:tcPr>
            <w:tcW w:w="1123" w:type="dxa"/>
          </w:tcPr>
          <w:p w14:paraId="7C268F57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15" w:type="dxa"/>
          </w:tcPr>
          <w:p w14:paraId="6E55F4CA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729CD0B5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04FF9C2E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263" w:type="dxa"/>
          </w:tcPr>
          <w:p w14:paraId="5D173DE4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6890" w:type="dxa"/>
          </w:tcPr>
          <w:p w14:paraId="5FAE41F9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Дать понятие тетраэдру, его элементам, п.12,13. Разобрать свойства параллелепипеда стр.26. Решать№66,67,71, 73,78,, 82(</w:t>
            </w: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6286E" w:rsidRPr="00B31818" w14:paraId="77866853" w14:textId="77777777" w:rsidTr="00B31818">
        <w:tc>
          <w:tcPr>
            <w:tcW w:w="1123" w:type="dxa"/>
          </w:tcPr>
          <w:p w14:paraId="336CBF82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115" w:type="dxa"/>
          </w:tcPr>
          <w:p w14:paraId="6DFB9EE3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14:paraId="690B614D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74A0A41B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Коровякова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263" w:type="dxa"/>
          </w:tcPr>
          <w:p w14:paraId="51C4978B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6890" w:type="dxa"/>
          </w:tcPr>
          <w:p w14:paraId="7DF69386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  <w:r w:rsidRPr="00B31818">
              <w:rPr>
                <w:rFonts w:ascii="Times New Roman" w:hAnsi="Times New Roman" w:cs="Times New Roman"/>
                <w:sz w:val="24"/>
                <w:szCs w:val="24"/>
              </w:rPr>
              <w:t xml:space="preserve"> номера 1-го урока. Д/з № 72,76, 79, 81. П.12,13.</w:t>
            </w:r>
          </w:p>
        </w:tc>
      </w:tr>
      <w:tr w:rsidR="00B6286E" w:rsidRPr="00B31818" w14:paraId="7136656A" w14:textId="77777777" w:rsidTr="00B31818">
        <w:tc>
          <w:tcPr>
            <w:tcW w:w="1123" w:type="dxa"/>
          </w:tcPr>
          <w:p w14:paraId="0EE3A95B" w14:textId="1CC1A00A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2115" w:type="dxa"/>
          </w:tcPr>
          <w:p w14:paraId="4EE4CF17" w14:textId="4B255FB2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14:paraId="3AE986B0" w14:textId="73D5151D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9" w:type="dxa"/>
          </w:tcPr>
          <w:p w14:paraId="2BE0E5E8" w14:textId="5097F77D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Панова Т.А..</w:t>
            </w:r>
          </w:p>
        </w:tc>
        <w:tc>
          <w:tcPr>
            <w:tcW w:w="2263" w:type="dxa"/>
          </w:tcPr>
          <w:p w14:paraId="70FE5D49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Типы взаимодействия организмов.</w:t>
            </w:r>
          </w:p>
          <w:p w14:paraId="694DA26B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B232" w14:textId="77777777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14:paraId="60211BDA" w14:textId="625CC819" w:rsidR="00B6286E" w:rsidRPr="00B31818" w:rsidRDefault="00B6286E" w:rsidP="00B6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818">
              <w:rPr>
                <w:rFonts w:ascii="Times New Roman" w:hAnsi="Times New Roman" w:cs="Times New Roman"/>
                <w:sz w:val="24"/>
                <w:szCs w:val="24"/>
              </w:rPr>
              <w:t>Познакомимся с разными типами отношений между организмами: пищевые или трофические связи, конкуренция, мутуализм (симбиоз). Узнаем к каким  результатам приводят эти отношения. Работаем с учебником, конспектируем. Прочитайте доп. информацию 3, стр.64. Ответить на тему для дискуссий 2.</w:t>
            </w:r>
          </w:p>
        </w:tc>
      </w:tr>
    </w:tbl>
    <w:p w14:paraId="330E2BBA" w14:textId="77777777" w:rsidR="005E0B59" w:rsidRPr="00B31818" w:rsidRDefault="005E0B59">
      <w:pPr>
        <w:rPr>
          <w:rFonts w:ascii="Times New Roman" w:hAnsi="Times New Roman" w:cs="Times New Roman"/>
          <w:sz w:val="24"/>
          <w:szCs w:val="24"/>
        </w:rPr>
      </w:pPr>
    </w:p>
    <w:sectPr w:rsidR="005E0B59" w:rsidRPr="00B31818" w:rsidSect="00B628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8"/>
    <w:rsid w:val="000F49AA"/>
    <w:rsid w:val="00390936"/>
    <w:rsid w:val="005E0B59"/>
    <w:rsid w:val="007A3AEA"/>
    <w:rsid w:val="00AF2378"/>
    <w:rsid w:val="00B31818"/>
    <w:rsid w:val="00B6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4F9E"/>
  <w15:chartTrackingRefBased/>
  <w15:docId w15:val="{1546B455-DAA4-43BD-A4F9-2E76448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AE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f4RxQVDIQ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2020-11-10T22:38:00Z</dcterms:created>
  <dcterms:modified xsi:type="dcterms:W3CDTF">2020-11-11T05:29:00Z</dcterms:modified>
</cp:coreProperties>
</file>