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519"/>
        <w:gridCol w:w="1999"/>
        <w:gridCol w:w="2255"/>
        <w:gridCol w:w="7939"/>
      </w:tblGrid>
      <w:tr w:rsidR="009119B6" w:rsidRPr="00D92721" w:rsidTr="00FD7114">
        <w:tc>
          <w:tcPr>
            <w:tcW w:w="637" w:type="pct"/>
          </w:tcPr>
          <w:p w:rsidR="009119B6" w:rsidRPr="00D92721" w:rsidRDefault="009119B6" w:rsidP="00804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9119B6" w:rsidRPr="00D92721" w:rsidRDefault="009119B6" w:rsidP="00804D7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78" w:type="pct"/>
          </w:tcPr>
          <w:p w:rsidR="009119B6" w:rsidRPr="00D92721" w:rsidRDefault="009119B6" w:rsidP="00804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6" w:type="pct"/>
          </w:tcPr>
          <w:p w:rsidR="009119B6" w:rsidRPr="00D92721" w:rsidRDefault="009119B6" w:rsidP="00804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9119B6" w:rsidRPr="00D92721" w:rsidRDefault="009119B6" w:rsidP="00804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9119B6" w:rsidRPr="00D92721" w:rsidRDefault="009119B6" w:rsidP="00804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Глагол </w:t>
            </w:r>
          </w:p>
        </w:tc>
        <w:tc>
          <w:tcPr>
            <w:tcW w:w="2725" w:type="pct"/>
          </w:tcPr>
          <w:p w:rsidR="009119B6" w:rsidRPr="00D92721" w:rsidRDefault="009119B6" w:rsidP="009119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Доброе утро!</w:t>
            </w:r>
          </w:p>
          <w:p w:rsidR="009119B6" w:rsidRPr="00D92721" w:rsidRDefault="009119B6" w:rsidP="009119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Начнем урок! Русский язык.</w:t>
            </w:r>
          </w:p>
          <w:p w:rsidR="009119B6" w:rsidRPr="00D92721" w:rsidRDefault="009119B6" w:rsidP="009119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Откройте тетрадь. Запишите число, классная работа.</w:t>
            </w:r>
          </w:p>
          <w:p w:rsidR="009119B6" w:rsidRPr="00D92721" w:rsidRDefault="009119B6" w:rsidP="009119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Минутка чистописания</w:t>
            </w:r>
          </w:p>
          <w:p w:rsidR="009119B6" w:rsidRDefault="009119B6" w:rsidP="001019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40623" cy="1005489"/>
                  <wp:effectExtent l="19050" t="0" r="0" b="0"/>
                  <wp:docPr id="3" name="Рисунок 2" descr="C:\3 класс\для чистописания\03af30e86772a1ce81399496315d3450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3 класс\для чистописания\03af30e86772a1ce81399496315d3450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021" cy="1006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055" w:rsidRDefault="00FC5055" w:rsidP="001019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C5055" w:rsidRDefault="00FC5055" w:rsidP="00FC505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Глагол</w:t>
            </w:r>
          </w:p>
          <w:p w:rsidR="00FC5055" w:rsidRPr="00FC5055" w:rsidRDefault="00FC5055" w:rsidP="00FC5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- Перейдите по ссылке посмотрите начнем урок и основную часть урока</w:t>
            </w:r>
          </w:p>
          <w:p w:rsidR="009119B6" w:rsidRDefault="00FD7114" w:rsidP="001019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FC5055" w:rsidRPr="00C805A7">
                <w:rPr>
                  <w:rStyle w:val="a3"/>
                  <w:rFonts w:ascii="Times New Roman" w:hAnsi="Times New Roman" w:cs="Times New Roman"/>
                </w:rPr>
                <w:t>https://resh.edu.ru/subject/lesson/4329/start/</w:t>
              </w:r>
            </w:hyperlink>
          </w:p>
          <w:p w:rsidR="00FC5055" w:rsidRDefault="00FC5055" w:rsidP="001019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C5055" w:rsidRDefault="00FC5055" w:rsidP="00FC5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FC5055">
              <w:rPr>
                <w:rFonts w:ascii="Times New Roman" w:eastAsia="Times New Roman" w:hAnsi="Times New Roman" w:cs="Times New Roman"/>
                <w:lang w:eastAsia="ru-RU"/>
              </w:rPr>
              <w:t xml:space="preserve">ткроем учебник на странице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FC5055" w:rsidRDefault="00FC5055" w:rsidP="00FC5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Выполним упражнения 101</w:t>
            </w:r>
          </w:p>
          <w:p w:rsidR="00FC5055" w:rsidRDefault="00FC5055" w:rsidP="00FC5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-Откройте рабочую тетрадь на странице 33</w:t>
            </w:r>
          </w:p>
          <w:p w:rsidR="00FC5055" w:rsidRDefault="00FC5055" w:rsidP="00FC5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выполните упражнение 77</w:t>
            </w:r>
          </w:p>
          <w:p w:rsidR="00FC5055" w:rsidRDefault="00FC5055" w:rsidP="00FC5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5055" w:rsidRPr="00FC5055" w:rsidRDefault="00FC5055" w:rsidP="00FC50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Домашнее задание: стр. 58  упражнение 102</w:t>
            </w:r>
          </w:p>
          <w:p w:rsidR="00FC5055" w:rsidRPr="00D92721" w:rsidRDefault="00FC5055" w:rsidP="001019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114" w:rsidRPr="00D92721" w:rsidTr="00FD7114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грамотность.</w:t>
            </w: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Трофимова </w:t>
            </w:r>
            <w:proofErr w:type="gramStart"/>
            <w:r w:rsidRPr="00042B49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114" w:rsidRPr="00042B49" w:rsidRDefault="00FD7114" w:rsidP="00FD71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14" w:rsidRPr="00042B49" w:rsidRDefault="00FD7114" w:rsidP="00FD7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Что такое деньги?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14" w:rsidRDefault="00FD7114" w:rsidP="00FD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1.Здравствуйте, ребята! Начинаем наше первое увлекательное путешествие по стране под названием «Финансовая грамотность»! Сегодня первое занятие и я хочу у вас спросить, знакомы ли вам эти два слова «финансы» и «грамотность»? Финансы – иными словами деньги, и все что с ними связано – это и называется «финансами», а слово «грамотность»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знать о финансах, уметь ими управлять, знать историю происхождения, знать и понимать для чего нам нужны деньги и т.д, в общем «финансовая грамотность» означает быть грамотными в мире финансов (денег)!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Первая тема, которую мы с вами рассмотрим – это «Что такое деньги»</w:t>
            </w:r>
          </w:p>
          <w:p w:rsidR="00FD7114" w:rsidRPr="006E14DB" w:rsidRDefault="00FD7114" w:rsidP="00FD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вы ответите на этот вопрос? Я предлагаю вашему вниманию посмотреть урок тетушки Совы, она расскажет вам, что же такое деньги? 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6E14D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https://youtu.be/QjNxJYx0igo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(5минут)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3.Итог урока. Ребята, что же такое – деньги, как вы поняли из сегодняшнего занятия? Для чего они нужны? Что нужно сделать человеку, чтобы у него появились деньги? В далеком прошлом у людей были такие же деньги, как у нас сейчас?  А вот об этом поговорим на следующем занятии. 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Домашнее задание. Нарисуте, что бы вы купили, если бы нашли клад?</w:t>
            </w:r>
          </w:p>
          <w:p w:rsidR="00FD7114" w:rsidRPr="006E14DB" w:rsidRDefault="00FD7114" w:rsidP="00FD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свидания, до новых встреч!</w:t>
            </w:r>
          </w:p>
        </w:tc>
      </w:tr>
      <w:tr w:rsidR="00FD7114" w:rsidRPr="00D92721" w:rsidTr="00FD7114">
        <w:tc>
          <w:tcPr>
            <w:tcW w:w="637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</w:t>
            </w:r>
          </w:p>
          <w:p w:rsidR="00FD7114" w:rsidRPr="00D92721" w:rsidRDefault="00FD7114" w:rsidP="00FD711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78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6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FD7114" w:rsidRPr="00D92721" w:rsidRDefault="00FD7114" w:rsidP="00FD7114">
            <w:pPr>
              <w:pStyle w:val="TableParagraph"/>
              <w:spacing w:line="258" w:lineRule="exact"/>
              <w:ind w:left="107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807BE">
              <w:rPr>
                <w:sz w:val="24"/>
                <w:szCs w:val="24"/>
              </w:rPr>
              <w:t>Задачи на увеличение числа в несколько раз</w:t>
            </w:r>
          </w:p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5" w:type="pct"/>
          </w:tcPr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Начнем урок!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Устный счет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42705D5" wp14:editId="1817C161">
                  <wp:extent cx="837040" cy="627780"/>
                  <wp:effectExtent l="19050" t="0" r="1160" b="0"/>
                  <wp:docPr id="6" name="Рисунок 4" descr="C:\3 класс\дистант\матем\6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3 класс\дистант\матем\6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72" cy="628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7114" w:rsidRDefault="00FD7114" w:rsidP="00FD7114">
            <w:pPr>
              <w:spacing w:after="0" w:line="240" w:lineRule="auto"/>
              <w:rPr>
                <w:sz w:val="24"/>
                <w:szCs w:val="24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07BE">
              <w:rPr>
                <w:sz w:val="24"/>
                <w:szCs w:val="24"/>
              </w:rPr>
              <w:t>Задачи на увеличение числа в несколько раз</w:t>
            </w:r>
          </w:p>
          <w:p w:rsidR="00FD7114" w:rsidRDefault="00FD7114" w:rsidP="00FD7114">
            <w:pPr>
              <w:spacing w:after="0" w:line="240" w:lineRule="auto"/>
              <w:rPr>
                <w:sz w:val="24"/>
                <w:szCs w:val="24"/>
              </w:rPr>
            </w:pPr>
          </w:p>
          <w:p w:rsidR="00FD7114" w:rsidRDefault="00FD7114" w:rsidP="00FD71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перейдите по ссылке посмотрите урок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0" w:history="1">
              <w:r w:rsidRPr="00C805A7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https://resh.edu.ru/subject/lesson/5696/start/215481/</w:t>
              </w:r>
            </w:hyperlink>
          </w:p>
          <w:p w:rsidR="00FD7114" w:rsidRPr="00424F75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откройте учебник на странице 36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выполните номера 1,2,3,5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7114" w:rsidRPr="00D92721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Домашнее задание: стр. 36 № 4</w:t>
            </w:r>
          </w:p>
        </w:tc>
      </w:tr>
      <w:tr w:rsidR="00FD7114" w:rsidRPr="00D92721" w:rsidTr="00FD7114">
        <w:tc>
          <w:tcPr>
            <w:tcW w:w="637" w:type="pct"/>
          </w:tcPr>
          <w:p w:rsidR="00FD7114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178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6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FD7114" w:rsidRPr="003C1628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162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FD7114" w:rsidRPr="003C1628" w:rsidRDefault="00FD7114" w:rsidP="00FD7114">
            <w:pPr>
              <w:pStyle w:val="TableParagraph"/>
              <w:ind w:left="107"/>
            </w:pPr>
            <w:r w:rsidRPr="003C1628">
              <w:rPr>
                <w:color w:val="000000"/>
              </w:rPr>
              <w:t xml:space="preserve"> </w:t>
            </w:r>
            <w:r w:rsidRPr="003C1628">
              <w:t>Н.А.Некрасов «Не ветер бушует над бором…»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5" w:type="pct"/>
          </w:tcPr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16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Нас ждёт встреча с отрывком из поэмы «Мороз, Красный нос», который называется «Не ветер бушует над бором…». Сам поэт назвал этот отрывок «Мороз-воевода».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16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Познакомьтесь с биографией Н.А.Некрасова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16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Посмотрите видео.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7114" w:rsidRPr="003C1628" w:rsidRDefault="00FD7114" w:rsidP="00FD7114">
            <w:pPr>
              <w:pStyle w:val="TableParagraph"/>
            </w:pPr>
            <w:r w:rsidRPr="003C1628">
              <w:rPr>
                <w:color w:val="000000"/>
                <w:shd w:val="clear" w:color="auto" w:fill="FFFFFF"/>
              </w:rPr>
              <w:lastRenderedPageBreak/>
              <w:t xml:space="preserve">- Послушайте стихотворение </w:t>
            </w:r>
            <w:r w:rsidRPr="003C1628">
              <w:t>Н.А.Некрасов «Не ветер бушует над бором…»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16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СЛОВАРНАЯ  РАБОТА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16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 тексте встречаются незнакомые слова и выражения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1628">
              <w:rPr>
                <w:rStyle w:val="c0"/>
                <w:i/>
                <w:iCs/>
                <w:color w:val="000000"/>
                <w:sz w:val="22"/>
                <w:szCs w:val="22"/>
              </w:rPr>
              <w:t>Дозором обходит – сторожит.</w:t>
            </w: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1628">
              <w:rPr>
                <w:rStyle w:val="c0"/>
                <w:i/>
                <w:iCs/>
                <w:color w:val="000000"/>
                <w:sz w:val="22"/>
                <w:szCs w:val="22"/>
              </w:rPr>
              <w:t>Палица – дубина с утолщенным концом, оружие русских богатырей.</w:t>
            </w: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1628">
              <w:rPr>
                <w:rStyle w:val="c0"/>
                <w:i/>
                <w:iCs/>
                <w:color w:val="000000"/>
                <w:sz w:val="22"/>
                <w:szCs w:val="22"/>
              </w:rPr>
              <w:t>Обозы – вереница гружёных повозок.</w:t>
            </w: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1628">
              <w:rPr>
                <w:rStyle w:val="c0"/>
                <w:i/>
                <w:iCs/>
                <w:color w:val="000000"/>
                <w:sz w:val="22"/>
                <w:szCs w:val="22"/>
              </w:rPr>
              <w:t>Казна – богатство.</w:t>
            </w: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1628">
              <w:rPr>
                <w:rStyle w:val="c0"/>
                <w:i/>
                <w:iCs/>
                <w:color w:val="000000"/>
                <w:sz w:val="22"/>
                <w:szCs w:val="22"/>
              </w:rPr>
              <w:t>Алмазы, жемчуг – драгоценности белого переливающегося цвета.</w:t>
            </w: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2"/>
                <w:szCs w:val="22"/>
              </w:rPr>
            </w:pPr>
            <w:r w:rsidRPr="003C1628">
              <w:rPr>
                <w:rStyle w:val="c0"/>
                <w:i/>
                <w:iCs/>
                <w:color w:val="000000"/>
                <w:sz w:val="22"/>
                <w:szCs w:val="22"/>
              </w:rPr>
              <w:t>Владенья – своя собственность.</w:t>
            </w: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2"/>
                <w:szCs w:val="22"/>
              </w:rPr>
            </w:pPr>
          </w:p>
          <w:p w:rsidR="00FD7114" w:rsidRPr="003C1628" w:rsidRDefault="00FD7114" w:rsidP="00FD7114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1628">
              <w:rPr>
                <w:rStyle w:val="c0"/>
                <w:i/>
                <w:iCs/>
                <w:color w:val="000000"/>
                <w:sz w:val="22"/>
                <w:szCs w:val="22"/>
              </w:rPr>
              <w:t xml:space="preserve">- </w:t>
            </w:r>
            <w:r w:rsidRPr="003C1628">
              <w:rPr>
                <w:rStyle w:val="c0"/>
                <w:iCs/>
                <w:color w:val="000000"/>
                <w:sz w:val="22"/>
                <w:szCs w:val="22"/>
              </w:rPr>
              <w:t>Прочитайте стихотворение выразительно</w:t>
            </w:r>
          </w:p>
          <w:p w:rsidR="00FD7114" w:rsidRPr="003C1628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114" w:rsidRPr="00D92721" w:rsidTr="00FD7114">
        <w:tc>
          <w:tcPr>
            <w:tcW w:w="637" w:type="pct"/>
          </w:tcPr>
          <w:p w:rsidR="00FD7114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Изобразительное искусство</w:t>
            </w:r>
          </w:p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178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6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FD7114" w:rsidRPr="00D92721" w:rsidRDefault="00FD7114" w:rsidP="00FD7114">
            <w:pPr>
              <w:pStyle w:val="TableParagraph"/>
              <w:spacing w:line="258" w:lineRule="exact"/>
              <w:ind w:left="107"/>
            </w:pPr>
            <w:r>
              <w:rPr>
                <w:color w:val="000000"/>
                <w:sz w:val="24"/>
                <w:szCs w:val="24"/>
              </w:rPr>
              <w:t xml:space="preserve"> Мамин платок </w:t>
            </w:r>
          </w:p>
          <w:p w:rsidR="00FD7114" w:rsidRPr="00D9272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5" w:type="pct"/>
          </w:tcPr>
          <w:p w:rsidR="00FD7114" w:rsidRPr="002524FB" w:rsidRDefault="00FD7114" w:rsidP="00FD7114">
            <w:pPr>
              <w:shd w:val="clear" w:color="auto" w:fill="FFFFFF"/>
              <w:spacing w:after="0"/>
              <w:textAlignment w:val="baseline"/>
              <w:rPr>
                <w:rFonts w:ascii="ff3" w:eastAsia="Times New Roman" w:hAnsi="ff3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 xml:space="preserve">Еще с глубокой древности самым желанным подарком для женщины был платок. Его </w:t>
            </w:r>
          </w:p>
          <w:p w:rsidR="00FD7114" w:rsidRPr="002524FB" w:rsidRDefault="00FD7114" w:rsidP="00FD7114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lang w:eastAsia="ru-RU"/>
              </w:rPr>
            </w:pP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>дарил хозяин дома, отец, брат или жених в знак добрых чувств, любви, внимания</w:t>
            </w:r>
            <w:r w:rsidRPr="002524FB">
              <w:rPr>
                <w:rFonts w:ascii="ff3" w:eastAsia="Times New Roman" w:hAnsi="ff3" w:cs="Times New Roman"/>
                <w:color w:val="000000"/>
                <w:lang w:eastAsia="ru-RU"/>
              </w:rPr>
              <w:t xml:space="preserve">. </w:t>
            </w: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 xml:space="preserve">Его </w:t>
            </w:r>
          </w:p>
          <w:p w:rsidR="00FD7114" w:rsidRPr="002524FB" w:rsidRDefault="00FD7114" w:rsidP="00FD7114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lang w:eastAsia="ru-RU"/>
              </w:rPr>
            </w:pP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>носили сначала поверх головного убора, потом стали носить на  волосах.</w:t>
            </w:r>
            <w:r w:rsidRPr="002524FB">
              <w:rPr>
                <w:rFonts w:ascii="ff3" w:eastAsia="Times New Roman" w:hAnsi="ff3" w:cs="Times New Roman"/>
                <w:color w:val="000000"/>
                <w:lang w:eastAsia="ru-RU"/>
              </w:rPr>
              <w:t xml:space="preserve"> </w:t>
            </w: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 xml:space="preserve">Спрос на платки </w:t>
            </w:r>
          </w:p>
          <w:p w:rsidR="00FD7114" w:rsidRPr="002524FB" w:rsidRDefault="00FD7114" w:rsidP="00FD7114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lang w:eastAsia="ru-RU"/>
              </w:rPr>
            </w:pP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>был огромным.</w:t>
            </w:r>
            <w:r w:rsidRPr="002524FB">
              <w:rPr>
                <w:rFonts w:ascii="ff3" w:eastAsia="Times New Roman" w:hAnsi="ff3" w:cs="Times New Roman"/>
                <w:color w:val="000000"/>
                <w:lang w:eastAsia="ru-RU"/>
              </w:rPr>
              <w:t xml:space="preserve"> </w:t>
            </w: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 xml:space="preserve">Нарядный платок перешел из прошлого и в современные дни. </w:t>
            </w:r>
            <w:r w:rsidRPr="002524FB">
              <w:rPr>
                <w:rFonts w:ascii="ff3" w:eastAsia="Times New Roman" w:hAnsi="ff3" w:cs="Times New Roman"/>
                <w:color w:val="000000"/>
                <w:lang w:eastAsia="ru-RU"/>
              </w:rPr>
              <w:t xml:space="preserve"> </w:t>
            </w:r>
          </w:p>
          <w:p w:rsidR="00FD7114" w:rsidRDefault="00FD7114" w:rsidP="00FD7114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Times New Roman"/>
                <w:color w:val="000000"/>
                <w:lang w:eastAsia="ru-RU"/>
              </w:rPr>
            </w:pPr>
            <w:r w:rsidRPr="002524FB">
              <w:rPr>
                <w:rFonts w:ascii="ff3" w:eastAsia="Times New Roman" w:hAnsi="ff3" w:cs="Times New Roman"/>
                <w:color w:val="000000"/>
                <w:lang w:eastAsia="ru-RU"/>
              </w:rPr>
              <w:t xml:space="preserve">-  </w:t>
            </w: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>Платок  –</w:t>
            </w:r>
            <w:r w:rsidRPr="002524FB">
              <w:rPr>
                <w:rFonts w:ascii="ff3" w:eastAsia="Times New Roman" w:hAnsi="ff3" w:cs="Times New Roman"/>
                <w:color w:val="000000"/>
                <w:lang w:eastAsia="ru-RU"/>
              </w:rPr>
              <w:t xml:space="preserve">  </w:t>
            </w:r>
            <w:r w:rsidRPr="002524FB">
              <w:rPr>
                <w:rFonts w:ascii="ff2" w:eastAsia="Times New Roman" w:hAnsi="ff2" w:cs="Times New Roman"/>
                <w:color w:val="000000"/>
                <w:lang w:eastAsia="ru-RU"/>
              </w:rPr>
              <w:t>тоже  вид  декоративного  искусства.  На  нем  художник  создает  свой</w:t>
            </w:r>
            <w:r>
              <w:rPr>
                <w:rFonts w:ascii="ff2" w:eastAsia="Times New Roman" w:hAnsi="ff2" w:cs="Times New Roman"/>
                <w:color w:val="000000"/>
                <w:lang w:eastAsia="ru-RU"/>
              </w:rPr>
              <w:t xml:space="preserve"> узор.</w:t>
            </w:r>
          </w:p>
          <w:p w:rsidR="00FD7114" w:rsidRDefault="00FD7114" w:rsidP="00FD7114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lang w:eastAsia="ru-RU"/>
              </w:rPr>
            </w:pPr>
            <w:r w:rsidRPr="005A3CAB">
              <w:rPr>
                <w:rFonts w:ascii="ff2" w:eastAsia="Times New Roman" w:hAnsi="ff2" w:cs="Times New Roman"/>
                <w:color w:val="000000"/>
                <w:lang w:eastAsia="ru-RU"/>
              </w:rPr>
              <w:t xml:space="preserve"> </w:t>
            </w:r>
            <w:r w:rsidRPr="005A3CAB">
              <w:rPr>
                <w:rFonts w:ascii="ff3" w:eastAsia="Times New Roman" w:hAnsi="ff3" w:cs="Times New Roman"/>
                <w:color w:val="000000"/>
                <w:lang w:eastAsia="ru-RU"/>
              </w:rPr>
              <w:t xml:space="preserve">-  </w:t>
            </w:r>
            <w:r w:rsidRPr="005A3CAB">
              <w:rPr>
                <w:rFonts w:ascii="ff2" w:eastAsia="Times New Roman" w:hAnsi="ff2" w:cs="Times New Roman"/>
                <w:color w:val="000000"/>
                <w:lang w:eastAsia="ru-RU"/>
              </w:rPr>
              <w:t>Из  деталей,  чередуя  их  между  собой,  художник  создает  узор.  Так  появляется  эскиз</w:t>
            </w:r>
            <w:r>
              <w:rPr>
                <w:rFonts w:ascii="ff2" w:eastAsia="Times New Roman" w:hAnsi="ff2" w:cs="Times New Roman"/>
                <w:color w:val="000000"/>
                <w:lang w:eastAsia="ru-RU"/>
              </w:rPr>
              <w:t>.</w:t>
            </w:r>
            <w:r w:rsidRPr="005A3CAB">
              <w:rPr>
                <w:rFonts w:ascii="ff2" w:eastAsia="Times New Roman" w:hAnsi="ff2" w:cs="Times New Roman"/>
                <w:color w:val="000000"/>
                <w:lang w:eastAsia="ru-RU"/>
              </w:rPr>
              <w:t xml:space="preserve"> </w:t>
            </w:r>
          </w:p>
          <w:p w:rsidR="00FD7114" w:rsidRPr="005A3CAB" w:rsidRDefault="00FD7114" w:rsidP="00FD7114">
            <w:pPr>
              <w:shd w:val="clear" w:color="auto" w:fill="FFFFFF"/>
              <w:textAlignment w:val="baseline"/>
              <w:rPr>
                <w:rFonts w:ascii="ff3" w:eastAsia="Times New Roman" w:hAnsi="ff3" w:cs="Times New Roman"/>
                <w:color w:val="000000"/>
                <w:sz w:val="65"/>
                <w:szCs w:val="65"/>
                <w:lang w:eastAsia="ru-RU"/>
              </w:rPr>
            </w:pPr>
            <w:r>
              <w:rPr>
                <w:rFonts w:ascii="ff2" w:eastAsia="Times New Roman" w:hAnsi="ff2" w:cs="Times New Roman"/>
                <w:color w:val="000000"/>
                <w:lang w:eastAsia="ru-RU"/>
              </w:rPr>
              <w:t>-</w:t>
            </w:r>
            <w:r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П</w:t>
            </w:r>
            <w:r w:rsidRPr="005A3CAB">
              <w:rPr>
                <w:rFonts w:ascii="ff2" w:eastAsia="Times New Roman" w:hAnsi="ff2" w:cs="Times New Roman"/>
                <w:color w:val="000000"/>
                <w:lang w:eastAsia="ru-RU"/>
              </w:rPr>
              <w:t>ерейдите по ссылке посмотрите урок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</w:p>
          <w:p w:rsidR="00FD7114" w:rsidRPr="005A3CAB" w:rsidRDefault="00FD7114" w:rsidP="00FD7114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</w:pP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>разные.</w:t>
            </w:r>
          </w:p>
          <w:p w:rsidR="00FD7114" w:rsidRPr="005A3CAB" w:rsidRDefault="00FD7114" w:rsidP="00FD7114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</w:pP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украшения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платка.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Если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он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понравится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художнику,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то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на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фабрике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по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этому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lang w:eastAsia="ru-RU"/>
              </w:rPr>
              <w:t xml:space="preserve"> </w:t>
            </w:r>
            <w:r w:rsidRPr="005A3CAB"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 xml:space="preserve">эскизу </w:t>
            </w:r>
          </w:p>
          <w:p w:rsidR="00FD7114" w:rsidRPr="002524FB" w:rsidRDefault="00FD7114" w:rsidP="00FD7114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</w:pPr>
            <w:r>
              <w:rPr>
                <w:rFonts w:ascii="ff2" w:eastAsia="Times New Roman" w:hAnsi="ff2" w:cs="Times New Roman"/>
                <w:color w:val="000000"/>
                <w:sz w:val="65"/>
                <w:szCs w:val="65"/>
                <w:lang w:eastAsia="ru-RU"/>
              </w:rPr>
              <w:t>изготовят плато</w:t>
            </w:r>
          </w:p>
          <w:p w:rsidR="00FD7114" w:rsidRPr="005A3CAB" w:rsidRDefault="00FD7114" w:rsidP="00FD7114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 w:cs="Times New Roman"/>
                <w:color w:val="000000"/>
                <w:lang w:eastAsia="ru-RU"/>
              </w:rPr>
            </w:pPr>
            <w:r>
              <w:rPr>
                <w:rFonts w:ascii="ff2" w:eastAsia="Times New Roman" w:hAnsi="ff2" w:cs="Times New Roman"/>
                <w:color w:val="000000"/>
                <w:lang w:eastAsia="ru-RU"/>
              </w:rPr>
              <w:t>неповторимый</w:t>
            </w: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C805A7">
                <w:rPr>
                  <w:rStyle w:val="a3"/>
                  <w:rFonts w:ascii="Times New Roman" w:hAnsi="Times New Roman" w:cs="Times New Roman"/>
                </w:rPr>
                <w:t>https://www.youtube.com/watch?v=X5OoqL9CpSc</w:t>
              </w:r>
            </w:hyperlink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D7114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Приступаем к работе.</w:t>
            </w:r>
          </w:p>
          <w:p w:rsidR="00FD7114" w:rsidRPr="00D92721" w:rsidRDefault="00FD7114" w:rsidP="00FD71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Жду ваших работ!</w:t>
            </w:r>
          </w:p>
        </w:tc>
      </w:tr>
      <w:tr w:rsidR="00FD7114" w:rsidRPr="00D92721" w:rsidTr="00FD7114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114" w:rsidRDefault="00FD7114" w:rsidP="00FD7114">
            <w:r w:rsidRPr="00C7241F">
              <w:t>Ангийский язык</w:t>
            </w:r>
          </w:p>
          <w:p w:rsidR="00FD7114" w:rsidRPr="00CE0CB9" w:rsidRDefault="00FD7114" w:rsidP="00FD7114">
            <w:r>
              <w:t>Внеурочная деятельность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114" w:rsidRDefault="00FD7114" w:rsidP="00FD7114">
            <w:r>
              <w:t>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114" w:rsidRPr="00CE0CB9" w:rsidRDefault="00FD7114" w:rsidP="00FD7114">
            <w:r w:rsidRPr="00CE0CB9">
              <w:t>Морева Н.В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114" w:rsidRPr="00CE0CB9" w:rsidRDefault="00FD7114" w:rsidP="00FD7114">
            <w:r w:rsidRPr="00C7241F">
              <w:t>3л.ед.ч. настоящее простое.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114" w:rsidRDefault="00FD7114" w:rsidP="00FD7114">
            <w:r>
              <w:t xml:space="preserve">3 класс. Моя семья. Повторение слов по теме. </w:t>
            </w:r>
            <w:hyperlink r:id="rId12" w:history="1">
              <w:r w:rsidRPr="006F4ACB">
                <w:rPr>
                  <w:rStyle w:val="a3"/>
                </w:rPr>
                <w:t>https://www.youtube.com/watch?v=uIxtJ4Oh8D4</w:t>
              </w:r>
            </w:hyperlink>
            <w:r>
              <w:t xml:space="preserve"> </w:t>
            </w:r>
          </w:p>
          <w:p w:rsidR="00FD7114" w:rsidRDefault="00FD7114" w:rsidP="00FD7114">
            <w:r>
              <w:t xml:space="preserve">Песенка </w:t>
            </w:r>
            <w:r>
              <w:rPr>
                <w:lang w:val="en-US"/>
              </w:rPr>
              <w:t>Finger</w:t>
            </w:r>
            <w:r w:rsidRPr="00293A57">
              <w:t xml:space="preserve"> –</w:t>
            </w:r>
            <w:r>
              <w:rPr>
                <w:lang w:val="en-US"/>
              </w:rPr>
              <w:t>song</w:t>
            </w:r>
            <w:r w:rsidRPr="00293A57">
              <w:t xml:space="preserve"> </w:t>
            </w:r>
            <w:hyperlink r:id="rId13" w:history="1">
              <w:r w:rsidRPr="006F4ACB">
                <w:rPr>
                  <w:rStyle w:val="a3"/>
                </w:rPr>
                <w:t>https://www.youtube.com/watch?v=YJyNoFkud6g</w:t>
              </w:r>
            </w:hyperlink>
            <w:r>
              <w:t xml:space="preserve"> Изобразите </w:t>
            </w:r>
            <w:r>
              <w:lastRenderedPageBreak/>
              <w:t>свою семью.</w:t>
            </w:r>
          </w:p>
        </w:tc>
      </w:tr>
      <w:tr w:rsidR="00FD7114" w:rsidRPr="00CE0CB9" w:rsidTr="00FD7114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114" w:rsidRPr="00711AF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Ангийский язык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114" w:rsidRPr="00711AF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114" w:rsidRPr="00711AF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1">
              <w:rPr>
                <w:rFonts w:ascii="Times New Roman" w:eastAsia="Times New Roman" w:hAnsi="Times New Roman" w:cs="Times New Roman"/>
                <w:lang w:eastAsia="ru-RU"/>
              </w:rPr>
              <w:t>Морева Н.В.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14" w:rsidRPr="00711AF1" w:rsidRDefault="00FD7114" w:rsidP="00FD7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A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Обобщающий урок. Чему мы научились? Употребление глаголов в 3-м л. ед. ч. настоящего времени. 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114" w:rsidRPr="00711AF1" w:rsidRDefault="00FD7114" w:rsidP="00FD7114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11AF1">
              <w:rPr>
                <w:rFonts w:ascii="Times New Roman" w:hAnsi="Times New Roman" w:cs="Times New Roman"/>
                <w:color w:val="000000"/>
              </w:rPr>
              <w:t>1.Песенка-рифмовка стр.31 упр.5 (аудио 25</w:t>
            </w:r>
            <w:proofErr w:type="gramStart"/>
            <w:r w:rsidRPr="00711AF1">
              <w:rPr>
                <w:rFonts w:ascii="Times New Roman" w:hAnsi="Times New Roman" w:cs="Times New Roman"/>
                <w:color w:val="000000"/>
              </w:rPr>
              <w:t>).Обратить</w:t>
            </w:r>
            <w:proofErr w:type="gramEnd"/>
            <w:r w:rsidRPr="00711AF1">
              <w:rPr>
                <w:rFonts w:ascii="Times New Roman" w:hAnsi="Times New Roman" w:cs="Times New Roman"/>
                <w:color w:val="000000"/>
              </w:rPr>
              <w:t xml:space="preserve"> внимание на личные и притяжательные местоимения.</w:t>
            </w:r>
          </w:p>
          <w:p w:rsidR="00FD7114" w:rsidRPr="00711AF1" w:rsidRDefault="00FD7114" w:rsidP="00FD7114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11AF1">
              <w:rPr>
                <w:rFonts w:ascii="Times New Roman" w:hAnsi="Times New Roman" w:cs="Times New Roman"/>
                <w:color w:val="000000"/>
              </w:rPr>
              <w:t>2.стр.25 упр.19 (аудио 19)</w:t>
            </w:r>
          </w:p>
          <w:p w:rsidR="00FD7114" w:rsidRPr="00711AF1" w:rsidRDefault="00FD7114" w:rsidP="00FD7114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11AF1">
              <w:rPr>
                <w:rFonts w:ascii="Times New Roman" w:hAnsi="Times New Roman" w:cs="Times New Roman"/>
                <w:color w:val="000000"/>
              </w:rPr>
              <w:t>3.Стр. 34 упр.5.</w:t>
            </w:r>
          </w:p>
          <w:p w:rsidR="00FD7114" w:rsidRPr="00711AF1" w:rsidRDefault="00FD7114" w:rsidP="00FD7114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11AF1">
              <w:rPr>
                <w:rFonts w:ascii="Times New Roman" w:hAnsi="Times New Roman" w:cs="Times New Roman"/>
                <w:color w:val="000000"/>
              </w:rPr>
              <w:t>4.Стр.27 упр.5 (любые три предложения)</w:t>
            </w:r>
          </w:p>
          <w:p w:rsidR="00FD7114" w:rsidRPr="00711AF1" w:rsidRDefault="00FD7114" w:rsidP="00FD7114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11AF1">
              <w:rPr>
                <w:rFonts w:ascii="Times New Roman" w:hAnsi="Times New Roman" w:cs="Times New Roman"/>
                <w:color w:val="000000"/>
              </w:rPr>
              <w:t xml:space="preserve">5.Дополнительно: стр.26-27 упр.4, </w:t>
            </w:r>
          </w:p>
        </w:tc>
      </w:tr>
    </w:tbl>
    <w:p w:rsidR="00B4025B" w:rsidRPr="00D92721" w:rsidRDefault="00B4025B" w:rsidP="0010191B">
      <w:pPr>
        <w:spacing w:line="240" w:lineRule="auto"/>
        <w:rPr>
          <w:rFonts w:ascii="Times New Roman" w:hAnsi="Times New Roman" w:cs="Times New Roman"/>
        </w:rPr>
      </w:pPr>
    </w:p>
    <w:sectPr w:rsidR="00B4025B" w:rsidRPr="00D92721" w:rsidSect="00BE7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A69"/>
    <w:multiLevelType w:val="hybridMultilevel"/>
    <w:tmpl w:val="D6DC2EDC"/>
    <w:lvl w:ilvl="0" w:tplc="C02AC088">
      <w:start w:val="1"/>
      <w:numFmt w:val="decimal"/>
      <w:lvlText w:val="(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576"/>
    <w:multiLevelType w:val="multilevel"/>
    <w:tmpl w:val="80F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04D9F"/>
    <w:multiLevelType w:val="multilevel"/>
    <w:tmpl w:val="0DD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012DB"/>
    <w:multiLevelType w:val="multilevel"/>
    <w:tmpl w:val="045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C3912"/>
    <w:multiLevelType w:val="multilevel"/>
    <w:tmpl w:val="2B4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E3D"/>
    <w:rsid w:val="000121B3"/>
    <w:rsid w:val="0001334C"/>
    <w:rsid w:val="0008615F"/>
    <w:rsid w:val="000A5A94"/>
    <w:rsid w:val="000B073C"/>
    <w:rsid w:val="000D01B2"/>
    <w:rsid w:val="000D5B57"/>
    <w:rsid w:val="000D791F"/>
    <w:rsid w:val="0010191B"/>
    <w:rsid w:val="00172616"/>
    <w:rsid w:val="00174FD0"/>
    <w:rsid w:val="00185057"/>
    <w:rsid w:val="00195851"/>
    <w:rsid w:val="001B5F82"/>
    <w:rsid w:val="001D431C"/>
    <w:rsid w:val="001D7B6C"/>
    <w:rsid w:val="002168BA"/>
    <w:rsid w:val="00216B40"/>
    <w:rsid w:val="002524FB"/>
    <w:rsid w:val="003150C0"/>
    <w:rsid w:val="00345BE9"/>
    <w:rsid w:val="003C1628"/>
    <w:rsid w:val="003D1144"/>
    <w:rsid w:val="00421604"/>
    <w:rsid w:val="00424F75"/>
    <w:rsid w:val="004317BA"/>
    <w:rsid w:val="004578B8"/>
    <w:rsid w:val="004931A5"/>
    <w:rsid w:val="004A304D"/>
    <w:rsid w:val="004B28F6"/>
    <w:rsid w:val="004F166F"/>
    <w:rsid w:val="004F238C"/>
    <w:rsid w:val="00511534"/>
    <w:rsid w:val="005263C0"/>
    <w:rsid w:val="00541E7F"/>
    <w:rsid w:val="005A3CAB"/>
    <w:rsid w:val="005B793B"/>
    <w:rsid w:val="005E1AF9"/>
    <w:rsid w:val="00600264"/>
    <w:rsid w:val="0061547C"/>
    <w:rsid w:val="00630F4F"/>
    <w:rsid w:val="006638EC"/>
    <w:rsid w:val="006E1B65"/>
    <w:rsid w:val="00711AF1"/>
    <w:rsid w:val="0076389A"/>
    <w:rsid w:val="007A5DE5"/>
    <w:rsid w:val="007A6B00"/>
    <w:rsid w:val="007F2E46"/>
    <w:rsid w:val="007F7664"/>
    <w:rsid w:val="00806A9B"/>
    <w:rsid w:val="00820C88"/>
    <w:rsid w:val="00892081"/>
    <w:rsid w:val="008B65A3"/>
    <w:rsid w:val="008C1387"/>
    <w:rsid w:val="009119B6"/>
    <w:rsid w:val="00962728"/>
    <w:rsid w:val="009E76C9"/>
    <w:rsid w:val="009F3B88"/>
    <w:rsid w:val="00A11363"/>
    <w:rsid w:val="00A32864"/>
    <w:rsid w:val="00A34CB7"/>
    <w:rsid w:val="00B241D4"/>
    <w:rsid w:val="00B4025B"/>
    <w:rsid w:val="00B72D1C"/>
    <w:rsid w:val="00B74DA5"/>
    <w:rsid w:val="00BC3F53"/>
    <w:rsid w:val="00BD2B48"/>
    <w:rsid w:val="00BE7E3D"/>
    <w:rsid w:val="00CE288C"/>
    <w:rsid w:val="00CE7479"/>
    <w:rsid w:val="00D36B03"/>
    <w:rsid w:val="00D92721"/>
    <w:rsid w:val="00DB3AF1"/>
    <w:rsid w:val="00DE3828"/>
    <w:rsid w:val="00E31A2D"/>
    <w:rsid w:val="00E73715"/>
    <w:rsid w:val="00EB3C98"/>
    <w:rsid w:val="00ED02DA"/>
    <w:rsid w:val="00F23629"/>
    <w:rsid w:val="00F87E3D"/>
    <w:rsid w:val="00FC5055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495C"/>
  <w15:docId w15:val="{3F3AF489-9A5E-4380-89EB-0B0AC5A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E3D"/>
  </w:style>
  <w:style w:type="paragraph" w:styleId="1">
    <w:name w:val="heading 1"/>
    <w:basedOn w:val="a"/>
    <w:link w:val="10"/>
    <w:uiPriority w:val="9"/>
    <w:qFormat/>
    <w:rsid w:val="0021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E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6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2168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8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68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8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68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2168BA"/>
  </w:style>
  <w:style w:type="character" w:customStyle="1" w:styleId="ytp-time-separator">
    <w:name w:val="ytp-time-separator"/>
    <w:basedOn w:val="a0"/>
    <w:rsid w:val="002168BA"/>
  </w:style>
  <w:style w:type="character" w:customStyle="1" w:styleId="ytp-time-duration">
    <w:name w:val="ytp-time-duration"/>
    <w:basedOn w:val="a0"/>
    <w:rsid w:val="002168BA"/>
  </w:style>
  <w:style w:type="character" w:styleId="a7">
    <w:name w:val="FollowedHyperlink"/>
    <w:basedOn w:val="a0"/>
    <w:uiPriority w:val="99"/>
    <w:semiHidden/>
    <w:unhideWhenUsed/>
    <w:rsid w:val="00D9272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9272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9">
    <w:name w:val="Emphasis"/>
    <w:basedOn w:val="a0"/>
    <w:uiPriority w:val="20"/>
    <w:qFormat/>
    <w:rsid w:val="00511534"/>
    <w:rPr>
      <w:i/>
      <w:iCs/>
    </w:rPr>
  </w:style>
  <w:style w:type="paragraph" w:customStyle="1" w:styleId="c11">
    <w:name w:val="c11"/>
    <w:basedOn w:val="a"/>
    <w:rsid w:val="007F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64"/>
  </w:style>
  <w:style w:type="character" w:customStyle="1" w:styleId="ff2">
    <w:name w:val="ff2"/>
    <w:basedOn w:val="a0"/>
    <w:rsid w:val="002524FB"/>
  </w:style>
  <w:style w:type="character" w:customStyle="1" w:styleId="aa">
    <w:name w:val="_"/>
    <w:basedOn w:val="a0"/>
    <w:rsid w:val="002524FB"/>
  </w:style>
  <w:style w:type="character" w:customStyle="1" w:styleId="ff3">
    <w:name w:val="ff3"/>
    <w:basedOn w:val="a0"/>
    <w:rsid w:val="0025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7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7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jNxJYx0igo" TargetMode="External"/><Relationship Id="rId13" Type="http://schemas.openxmlformats.org/officeDocument/2006/relationships/hyperlink" Target="https://www.youtube.com/watch?v=YJyNoFkud6g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329/start/" TargetMode="External"/><Relationship Id="rId12" Type="http://schemas.openxmlformats.org/officeDocument/2006/relationships/hyperlink" Target="https://www.youtube.com/watch?v=uIxtJ4Oh8D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X5OoqL9Cp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696/start/21548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9CE9-F305-4BAC-9D2C-E68294AB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19</cp:revision>
  <dcterms:created xsi:type="dcterms:W3CDTF">2020-09-28T02:58:00Z</dcterms:created>
  <dcterms:modified xsi:type="dcterms:W3CDTF">2020-10-06T04:58:00Z</dcterms:modified>
</cp:coreProperties>
</file>