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590"/>
        <w:gridCol w:w="999"/>
        <w:gridCol w:w="291"/>
        <w:gridCol w:w="843"/>
        <w:gridCol w:w="1181"/>
        <w:gridCol w:w="10656"/>
      </w:tblGrid>
      <w:tr w:rsidR="006B5B90" w:rsidRPr="001070D2" w14:paraId="4CED8458" w14:textId="77777777" w:rsidTr="007F416F">
        <w:trPr>
          <w:trHeight w:val="4526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21FC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76CC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3712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618A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Фёдорова </w:t>
            </w:r>
            <w:proofErr w:type="gramStart"/>
            <w:r w:rsidRPr="001070D2">
              <w:rPr>
                <w:rFonts w:eastAsia="Calibri"/>
                <w:sz w:val="24"/>
                <w:szCs w:val="24"/>
                <w:lang w:eastAsia="ru-RU"/>
              </w:rPr>
              <w:t>Г.В.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C739" w14:textId="77777777" w:rsidR="00FA2F9F" w:rsidRPr="001070D2" w:rsidRDefault="00FA2F9F" w:rsidP="00FA2F9F">
            <w:pPr>
              <w:jc w:val="both"/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  <w:lang w:eastAsia="ru-RU" w:bidi="hi-IN"/>
              </w:rPr>
              <w:t>Артикли.</w:t>
            </w:r>
          </w:p>
          <w:p w14:paraId="0CE59241" w14:textId="77777777" w:rsidR="00FA2F9F" w:rsidRPr="001070D2" w:rsidRDefault="00FA2F9F" w:rsidP="00FA2F9F">
            <w:pPr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  <w:lang w:eastAsia="ru-RU" w:bidi="hi-IN"/>
              </w:rPr>
              <w:t xml:space="preserve">Активизация </w:t>
            </w:r>
            <w:proofErr w:type="gramStart"/>
            <w:r w:rsidRPr="001070D2">
              <w:rPr>
                <w:sz w:val="24"/>
                <w:szCs w:val="24"/>
                <w:lang w:eastAsia="ru-RU" w:bidi="hi-IN"/>
              </w:rPr>
              <w:t>лексики..</w:t>
            </w:r>
            <w:proofErr w:type="gramEnd"/>
          </w:p>
          <w:p w14:paraId="5E287219" w14:textId="77777777" w:rsidR="00FA2F9F" w:rsidRPr="001070D2" w:rsidRDefault="00FA2F9F" w:rsidP="00FA2F9F">
            <w:pPr>
              <w:ind w:firstLine="708"/>
              <w:rPr>
                <w:rFonts w:eastAsia="Calibri"/>
                <w:sz w:val="24"/>
                <w:szCs w:val="24"/>
                <w:lang w:eastAsia="ru-RU" w:bidi="hi-IN"/>
              </w:rPr>
            </w:pPr>
          </w:p>
        </w:tc>
        <w:tc>
          <w:tcPr>
            <w:tcW w:w="3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028C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>1.Продолжаем работать по теме раздела 2 «Язык мира».</w:t>
            </w:r>
          </w:p>
          <w:p w14:paraId="3EA48A0E" w14:textId="77777777" w:rsidR="00FA2F9F" w:rsidRPr="001070D2" w:rsidRDefault="00FA2F9F" w:rsidP="00FA2F9F">
            <w:pPr>
              <w:jc w:val="both"/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  <w:lang w:eastAsia="ru-RU" w:bidi="hi-IN"/>
              </w:rPr>
              <w:t xml:space="preserve">2. </w:t>
            </w:r>
            <w:proofErr w:type="gramStart"/>
            <w:r w:rsidRPr="001070D2">
              <w:rPr>
                <w:sz w:val="24"/>
                <w:szCs w:val="24"/>
                <w:lang w:eastAsia="ru-RU" w:bidi="hi-IN"/>
              </w:rPr>
              <w:t>Тема  урока</w:t>
            </w:r>
            <w:proofErr w:type="gramEnd"/>
            <w:r w:rsidRPr="001070D2">
              <w:rPr>
                <w:sz w:val="24"/>
                <w:szCs w:val="24"/>
                <w:lang w:eastAsia="ru-RU" w:bidi="hi-IN"/>
              </w:rPr>
              <w:t xml:space="preserve"> «Артикли. Активизация лексики»</w:t>
            </w:r>
          </w:p>
          <w:p w14:paraId="495102B8" w14:textId="77777777" w:rsidR="00FA2F9F" w:rsidRPr="001070D2" w:rsidRDefault="00FA2F9F" w:rsidP="00FA2F9F">
            <w:pPr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  <w:lang w:eastAsia="ru-RU" w:bidi="hi-IN"/>
              </w:rPr>
              <w:t xml:space="preserve">3. Начнём с аудирования. Повторение </w:t>
            </w:r>
            <w:r w:rsidRPr="001070D2">
              <w:rPr>
                <w:sz w:val="24"/>
                <w:szCs w:val="24"/>
                <w:lang w:val="en-US" w:eastAsia="ru-RU" w:bidi="hi-IN"/>
              </w:rPr>
              <w:t>Present</w:t>
            </w:r>
            <w:r w:rsidRPr="001070D2">
              <w:rPr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sz w:val="24"/>
                <w:szCs w:val="24"/>
                <w:lang w:val="en-US" w:eastAsia="ru-RU" w:bidi="hi-IN"/>
              </w:rPr>
              <w:t>Perfect</w:t>
            </w:r>
            <w:r w:rsidRPr="001070D2">
              <w:rPr>
                <w:sz w:val="24"/>
                <w:szCs w:val="24"/>
                <w:lang w:eastAsia="ru-RU" w:bidi="hi-IN"/>
              </w:rPr>
              <w:t>. Прослушайте аудиозапись упр.1 стр.66 (29) и выпишите предложение, в котором автор Кристина Рос</w:t>
            </w:r>
            <w:r w:rsidRPr="001070D2">
              <w:rPr>
                <w:sz w:val="24"/>
                <w:szCs w:val="24"/>
                <w:lang w:val="en-US" w:eastAsia="ru-RU" w:bidi="hi-IN"/>
              </w:rPr>
              <w:t>c</w:t>
            </w:r>
            <w:proofErr w:type="spellStart"/>
            <w:r w:rsidRPr="001070D2">
              <w:rPr>
                <w:sz w:val="24"/>
                <w:szCs w:val="24"/>
                <w:lang w:eastAsia="ru-RU" w:bidi="hi-IN"/>
              </w:rPr>
              <w:t>етти</w:t>
            </w:r>
            <w:proofErr w:type="spellEnd"/>
            <w:r w:rsidRPr="001070D2">
              <w:rPr>
                <w:sz w:val="24"/>
                <w:szCs w:val="24"/>
                <w:lang w:eastAsia="ru-RU" w:bidi="hi-IN"/>
              </w:rPr>
              <w:t xml:space="preserve"> использует </w:t>
            </w:r>
            <w:r w:rsidRPr="001070D2">
              <w:rPr>
                <w:sz w:val="24"/>
                <w:szCs w:val="24"/>
                <w:lang w:val="en-US" w:eastAsia="ru-RU" w:bidi="hi-IN"/>
              </w:rPr>
              <w:t>Present</w:t>
            </w:r>
            <w:r w:rsidRPr="001070D2">
              <w:rPr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sz w:val="24"/>
                <w:szCs w:val="24"/>
                <w:lang w:val="en-US" w:eastAsia="ru-RU" w:bidi="hi-IN"/>
              </w:rPr>
              <w:t>Perfect</w:t>
            </w:r>
            <w:r w:rsidRPr="001070D2">
              <w:rPr>
                <w:sz w:val="24"/>
                <w:szCs w:val="24"/>
                <w:lang w:eastAsia="ru-RU" w:bidi="hi-IN"/>
              </w:rPr>
              <w:t>.</w:t>
            </w:r>
          </w:p>
          <w:p w14:paraId="43E21932" w14:textId="77777777" w:rsidR="00FA2F9F" w:rsidRPr="001070D2" w:rsidRDefault="00FA2F9F" w:rsidP="00FA2F9F">
            <w:pPr>
              <w:rPr>
                <w:color w:val="000000"/>
                <w:sz w:val="24"/>
                <w:szCs w:val="24"/>
                <w:lang w:eastAsia="ru-RU" w:bidi="hi-IN"/>
              </w:rPr>
            </w:pPr>
            <w:r w:rsidRPr="001070D2">
              <w:rPr>
                <w:color w:val="000000"/>
                <w:sz w:val="24"/>
                <w:szCs w:val="24"/>
                <w:lang w:eastAsia="ru-RU" w:bidi="hi-IN"/>
              </w:rPr>
              <w:t>4. На прошлом уроке вы познакомились с новыми словами. Одно из новых слов – «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such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>» (такой, -</w:t>
            </w:r>
            <w:proofErr w:type="spellStart"/>
            <w:r w:rsidRPr="001070D2">
              <w:rPr>
                <w:color w:val="000000"/>
                <w:sz w:val="24"/>
                <w:szCs w:val="24"/>
                <w:lang w:eastAsia="ru-RU" w:bidi="hi-IN"/>
              </w:rPr>
              <w:t>ая</w:t>
            </w:r>
            <w:proofErr w:type="spellEnd"/>
            <w:r w:rsidRPr="001070D2">
              <w:rPr>
                <w:color w:val="000000"/>
                <w:sz w:val="24"/>
                <w:szCs w:val="24"/>
                <w:lang w:eastAsia="ru-RU" w:bidi="hi-IN"/>
              </w:rPr>
              <w:t>, -</w:t>
            </w:r>
            <w:proofErr w:type="spellStart"/>
            <w:r w:rsidRPr="001070D2">
              <w:rPr>
                <w:color w:val="000000"/>
                <w:sz w:val="24"/>
                <w:szCs w:val="24"/>
                <w:lang w:eastAsia="ru-RU" w:bidi="hi-IN"/>
              </w:rPr>
              <w:t>ие</w:t>
            </w:r>
            <w:proofErr w:type="spellEnd"/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). Оно употребляется для более эмоционального окрашивания существительного, которое идёт за ним в предложении: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He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is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such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a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good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 xml:space="preserve"> </w:t>
            </w:r>
            <w:r w:rsidRPr="001070D2">
              <w:rPr>
                <w:color w:val="000000"/>
                <w:sz w:val="24"/>
                <w:szCs w:val="24"/>
                <w:lang w:val="en-US" w:eastAsia="ru-RU" w:bidi="hi-IN"/>
              </w:rPr>
              <w:t>pupil</w:t>
            </w:r>
            <w:r w:rsidRPr="001070D2">
              <w:rPr>
                <w:color w:val="000000"/>
                <w:sz w:val="24"/>
                <w:szCs w:val="24"/>
                <w:lang w:eastAsia="ru-RU" w:bidi="hi-IN"/>
              </w:rPr>
              <w:t>. – Он такой хороший ученик. Упор идёт на существительное.</w:t>
            </w:r>
          </w:p>
          <w:p w14:paraId="53ED7086" w14:textId="77777777" w:rsidR="00FA2F9F" w:rsidRPr="001070D2" w:rsidRDefault="00FA2F9F" w:rsidP="00FA2F9F">
            <w:pPr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  <w:lang w:eastAsia="ru-RU" w:bidi="hi-IN"/>
              </w:rPr>
              <w:t xml:space="preserve">5. Посмотрите видео о слове </w:t>
            </w:r>
            <w:r w:rsidRPr="001070D2">
              <w:rPr>
                <w:sz w:val="24"/>
                <w:szCs w:val="24"/>
                <w:lang w:val="en-US" w:eastAsia="ru-RU" w:bidi="hi-IN"/>
              </w:rPr>
              <w:t>such</w:t>
            </w:r>
            <w:r w:rsidRPr="001070D2">
              <w:rPr>
                <w:sz w:val="24"/>
                <w:szCs w:val="24"/>
                <w:lang w:eastAsia="ru-RU" w:bidi="hi-IN"/>
              </w:rPr>
              <w:t>:</w:t>
            </w:r>
          </w:p>
          <w:p w14:paraId="5702AAF5" w14:textId="220FF4E4" w:rsidR="00FA2F9F" w:rsidRPr="001070D2" w:rsidRDefault="003E56F1" w:rsidP="00FA2F9F">
            <w:pPr>
              <w:rPr>
                <w:sz w:val="24"/>
                <w:szCs w:val="24"/>
                <w:lang w:eastAsia="ru-RU" w:bidi="hi-IN"/>
              </w:rPr>
            </w:pPr>
            <w:hyperlink r:id="rId5" w:history="1">
              <w:r w:rsidR="00FA2F9F" w:rsidRPr="001070D2">
                <w:rPr>
                  <w:color w:val="0000FF"/>
                  <w:sz w:val="24"/>
                  <w:szCs w:val="24"/>
                  <w:u w:val="single"/>
                  <w:lang w:eastAsia="ru-RU" w:bidi="hi-IN"/>
                </w:rPr>
                <w:t>https://yandex.ru/video/preview/?filmId=</w:t>
              </w:r>
            </w:hyperlink>
            <w:r w:rsidR="00FA2F9F" w:rsidRPr="001070D2">
              <w:rPr>
                <w:sz w:val="24"/>
                <w:szCs w:val="24"/>
                <w:lang w:eastAsia="ru-RU" w:bidi="hi-IN"/>
              </w:rPr>
              <w:t xml:space="preserve"> </w:t>
            </w:r>
          </w:p>
          <w:p w14:paraId="1C655086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6. Прочитайте правило в рамочке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Nota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bene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на стр.69. Обратите внимание на употребление артикля с существительными после слова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such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  <w:p w14:paraId="75CEDE26" w14:textId="77777777" w:rsidR="00FA2F9F" w:rsidRPr="001070D2" w:rsidRDefault="00FA2F9F" w:rsidP="00FA2F9F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7. Выполните упр.7 стр.69. Используя образец, слова под картинками, напишите, что эти люди говорят (не забываем про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Present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Perfect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) и перевод их фраз.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I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have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never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washed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such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dirty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clothers</w:t>
            </w:r>
            <w:proofErr w:type="spellEnd"/>
            <w:r w:rsidRPr="001070D2">
              <w:rPr>
                <w:rFonts w:eastAsia="Calibri"/>
                <w:sz w:val="24"/>
                <w:szCs w:val="24"/>
                <w:lang w:eastAsia="ru-RU"/>
              </w:rPr>
              <w:t>. – Я никогда не стирала такую грязную одежду.</w:t>
            </w:r>
          </w:p>
          <w:p w14:paraId="0EAAE3B0" w14:textId="059D6F65" w:rsidR="00FA2F9F" w:rsidRPr="001070D2" w:rsidRDefault="00FA2F9F" w:rsidP="006B5B9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8. </w:t>
            </w:r>
            <w:proofErr w:type="spellStart"/>
            <w:r w:rsidRPr="001070D2">
              <w:rPr>
                <w:rFonts w:eastAsia="Calibri"/>
                <w:sz w:val="24"/>
                <w:szCs w:val="24"/>
                <w:lang w:eastAsia="ru-RU"/>
              </w:rPr>
              <w:t>Д.з</w:t>
            </w:r>
            <w:proofErr w:type="spellEnd"/>
            <w:r w:rsidRPr="001070D2">
              <w:rPr>
                <w:rFonts w:eastAsia="Calibri"/>
                <w:sz w:val="24"/>
                <w:szCs w:val="24"/>
                <w:lang w:eastAsia="ru-RU"/>
              </w:rPr>
              <w:t xml:space="preserve"> упр.9 стр.70 (употребление артикля с существительными после слова </w:t>
            </w:r>
            <w:r w:rsidRPr="001070D2">
              <w:rPr>
                <w:rFonts w:eastAsia="Calibri"/>
                <w:sz w:val="24"/>
                <w:szCs w:val="24"/>
                <w:lang w:val="en-US" w:eastAsia="ru-RU"/>
              </w:rPr>
              <w:t>such</w:t>
            </w:r>
            <w:r w:rsidRPr="001070D2">
              <w:rPr>
                <w:rFonts w:eastAsia="Calibri"/>
                <w:sz w:val="24"/>
                <w:szCs w:val="24"/>
                <w:lang w:eastAsia="ru-RU"/>
              </w:rPr>
              <w:t>).</w:t>
            </w:r>
          </w:p>
        </w:tc>
      </w:tr>
      <w:tr w:rsidR="007F416F" w:rsidRPr="001070D2" w14:paraId="0445B0DD" w14:textId="77777777" w:rsidTr="007F416F">
        <w:trPr>
          <w:trHeight w:val="4526"/>
        </w:trPr>
        <w:tc>
          <w:tcPr>
            <w:tcW w:w="203" w:type="pct"/>
          </w:tcPr>
          <w:p w14:paraId="032F3DFE" w14:textId="40F72525" w:rsidR="007F416F" w:rsidRPr="001070D2" w:rsidRDefault="007F416F" w:rsidP="007F41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16.11</w:t>
            </w:r>
          </w:p>
        </w:tc>
        <w:tc>
          <w:tcPr>
            <w:tcW w:w="343" w:type="pct"/>
          </w:tcPr>
          <w:p w14:paraId="4669F0DF" w14:textId="6458E2A4" w:rsidR="007F416F" w:rsidRPr="001070D2" w:rsidRDefault="007F416F" w:rsidP="007F41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информатика </w:t>
            </w:r>
          </w:p>
        </w:tc>
        <w:tc>
          <w:tcPr>
            <w:tcW w:w="100" w:type="pct"/>
          </w:tcPr>
          <w:p w14:paraId="694A6C4F" w14:textId="40FBA47D" w:rsidR="007F416F" w:rsidRPr="001070D2" w:rsidRDefault="007F416F" w:rsidP="007F41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89" w:type="pct"/>
          </w:tcPr>
          <w:p w14:paraId="672A069C" w14:textId="10E2335E" w:rsidR="007F416F" w:rsidRPr="001070D2" w:rsidRDefault="007F416F" w:rsidP="007F41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Николаева </w:t>
            </w:r>
            <w:proofErr w:type="gramStart"/>
            <w:r>
              <w:rPr>
                <w:lang w:eastAsia="ru-RU"/>
              </w:rPr>
              <w:t>В.И.</w:t>
            </w:r>
            <w:proofErr w:type="gramEnd"/>
          </w:p>
        </w:tc>
        <w:tc>
          <w:tcPr>
            <w:tcW w:w="406" w:type="pct"/>
          </w:tcPr>
          <w:p w14:paraId="524C8ECC" w14:textId="50D95C76" w:rsidR="007F416F" w:rsidRPr="001070D2" w:rsidRDefault="007F416F" w:rsidP="007F416F">
            <w:pPr>
              <w:jc w:val="both"/>
              <w:rPr>
                <w:sz w:val="24"/>
                <w:szCs w:val="24"/>
                <w:lang w:eastAsia="ru-RU" w:bidi="hi-IN"/>
              </w:rPr>
            </w:pPr>
            <w:r>
              <w:rPr>
                <w:lang w:eastAsia="ru-RU"/>
              </w:rPr>
              <w:t>Измерение информации</w:t>
            </w:r>
          </w:p>
        </w:tc>
        <w:tc>
          <w:tcPr>
            <w:tcW w:w="3659" w:type="pct"/>
          </w:tcPr>
          <w:p w14:paraId="3DBD075D" w14:textId="77777777" w:rsidR="007F416F" w:rsidRDefault="007F416F" w:rsidP="007F416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Измерение информации, учебник «Информатика 7», автор </w:t>
            </w:r>
            <w:proofErr w:type="spellStart"/>
            <w:r>
              <w:rPr>
                <w:lang w:eastAsia="ru-RU"/>
              </w:rPr>
              <w:t>Босова</w:t>
            </w:r>
            <w:proofErr w:type="spellEnd"/>
            <w:r>
              <w:rPr>
                <w:lang w:eastAsia="ru-RU"/>
              </w:rPr>
              <w:t xml:space="preserve"> Л.Л., §1.</w:t>
            </w:r>
            <w:proofErr w:type="gramStart"/>
            <w:r>
              <w:rPr>
                <w:lang w:eastAsia="ru-RU"/>
              </w:rPr>
              <w:t>5  стр.</w:t>
            </w:r>
            <w:proofErr w:type="gramEnd"/>
            <w:r>
              <w:rPr>
                <w:lang w:eastAsia="ru-RU"/>
              </w:rPr>
              <w:t xml:space="preserve"> 45-51 Презентация к уроку «Измерение </w:t>
            </w:r>
            <w:proofErr w:type="spellStart"/>
            <w:r>
              <w:rPr>
                <w:lang w:eastAsia="ru-RU"/>
              </w:rPr>
              <w:t>информациие</w:t>
            </w:r>
            <w:proofErr w:type="spellEnd"/>
            <w:r>
              <w:rPr>
                <w:lang w:eastAsia="ru-RU"/>
              </w:rPr>
              <w:t xml:space="preserve">» </w:t>
            </w:r>
          </w:p>
          <w:p w14:paraId="17D0553A" w14:textId="77777777" w:rsidR="007F416F" w:rsidRDefault="003E56F1" w:rsidP="007F416F">
            <w:pPr>
              <w:rPr>
                <w:sz w:val="20"/>
                <w:szCs w:val="20"/>
                <w:lang w:eastAsia="ru-RU"/>
              </w:rPr>
            </w:pPr>
            <w:hyperlink r:id="rId6" w:history="1">
              <w:r w:rsidR="007F416F" w:rsidRPr="000B7613">
                <w:rPr>
                  <w:rStyle w:val="a4"/>
                  <w:sz w:val="20"/>
                  <w:szCs w:val="20"/>
                  <w:lang w:eastAsia="ru-RU"/>
                </w:rPr>
                <w:t>https://lbz.ru/metodist/authors/informatika/3/eor7.php</w:t>
              </w:r>
            </w:hyperlink>
          </w:p>
          <w:p w14:paraId="2E624EC3" w14:textId="77777777" w:rsidR="007F416F" w:rsidRDefault="007F416F" w:rsidP="007F416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Выполнить задания на стр. </w:t>
            </w:r>
            <w:proofErr w:type="gramStart"/>
            <w:r>
              <w:rPr>
                <w:sz w:val="20"/>
                <w:szCs w:val="20"/>
                <w:lang w:eastAsia="ru-RU"/>
              </w:rPr>
              <w:t>49  №</w:t>
            </w:r>
            <w:proofErr w:type="gramEnd"/>
            <w:r>
              <w:rPr>
                <w:sz w:val="20"/>
                <w:szCs w:val="20"/>
                <w:lang w:eastAsia="ru-RU"/>
              </w:rPr>
              <w:t>2, 3, 4</w:t>
            </w:r>
          </w:p>
          <w:p w14:paraId="5E0F192D" w14:textId="77777777" w:rsidR="007F416F" w:rsidRPr="001070D2" w:rsidRDefault="007F416F" w:rsidP="007F416F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6B5B90" w:rsidRPr="001070D2" w14:paraId="1E6F008D" w14:textId="77777777" w:rsidTr="007F416F">
        <w:trPr>
          <w:trHeight w:val="1966"/>
        </w:trPr>
        <w:tc>
          <w:tcPr>
            <w:tcW w:w="203" w:type="pct"/>
          </w:tcPr>
          <w:p w14:paraId="5DDC8153" w14:textId="541D3369" w:rsidR="001070D2" w:rsidRPr="001070D2" w:rsidRDefault="001070D2" w:rsidP="001070D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  <w:lang w:eastAsia="ru-RU"/>
              </w:rPr>
              <w:lastRenderedPageBreak/>
              <w:t>16.11</w:t>
            </w:r>
          </w:p>
        </w:tc>
        <w:tc>
          <w:tcPr>
            <w:tcW w:w="343" w:type="pct"/>
          </w:tcPr>
          <w:p w14:paraId="6F5A4795" w14:textId="7F4A1DBB" w:rsidR="001070D2" w:rsidRPr="001070D2" w:rsidRDefault="001070D2" w:rsidP="001070D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00" w:type="pct"/>
          </w:tcPr>
          <w:p w14:paraId="757917B0" w14:textId="59637FED" w:rsidR="001070D2" w:rsidRPr="001070D2" w:rsidRDefault="001070D2" w:rsidP="001070D2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" w:type="pct"/>
          </w:tcPr>
          <w:p w14:paraId="418E9ED1" w14:textId="592F7DA3" w:rsidR="001070D2" w:rsidRPr="001070D2" w:rsidRDefault="001070D2" w:rsidP="001070D2">
            <w:pPr>
              <w:rPr>
                <w:rFonts w:eastAsia="Calibri"/>
                <w:sz w:val="24"/>
                <w:szCs w:val="24"/>
                <w:lang w:eastAsia="ru-RU"/>
              </w:rPr>
            </w:pPr>
            <w:proofErr w:type="spellStart"/>
            <w:r w:rsidRPr="001070D2">
              <w:rPr>
                <w:sz w:val="24"/>
                <w:szCs w:val="24"/>
                <w:lang w:eastAsia="ru-RU"/>
              </w:rPr>
              <w:t>Асманова</w:t>
            </w:r>
            <w:proofErr w:type="spellEnd"/>
            <w:r w:rsidRPr="001070D2">
              <w:rPr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406" w:type="pct"/>
          </w:tcPr>
          <w:p w14:paraId="176F96B6" w14:textId="0DF3CE8E" w:rsidR="001070D2" w:rsidRPr="001070D2" w:rsidRDefault="001070D2" w:rsidP="001070D2">
            <w:pPr>
              <w:jc w:val="both"/>
              <w:rPr>
                <w:sz w:val="24"/>
                <w:szCs w:val="24"/>
                <w:lang w:eastAsia="ru-RU" w:bidi="hi-IN"/>
              </w:rPr>
            </w:pPr>
            <w:r w:rsidRPr="001070D2">
              <w:rPr>
                <w:sz w:val="24"/>
                <w:szCs w:val="24"/>
              </w:rPr>
              <w:t>Третий признак равенства треугольников</w:t>
            </w:r>
          </w:p>
        </w:tc>
        <w:tc>
          <w:tcPr>
            <w:tcW w:w="3659" w:type="pct"/>
          </w:tcPr>
          <w:p w14:paraId="3D998FD7" w14:textId="77777777" w:rsidR="001070D2" w:rsidRPr="001070D2" w:rsidRDefault="001070D2" w:rsidP="001070D2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 Здравствуйте, ребята! </w:t>
            </w:r>
          </w:p>
          <w:p w14:paraId="47300D09" w14:textId="77777777" w:rsidR="001070D2" w:rsidRPr="001070D2" w:rsidRDefault="001070D2" w:rsidP="001070D2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Запишите число 16.11.20. </w:t>
            </w:r>
          </w:p>
          <w:p w14:paraId="1970FB9F" w14:textId="77777777" w:rsidR="001070D2" w:rsidRPr="001070D2" w:rsidRDefault="001070D2" w:rsidP="001070D2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Style w:val="a4"/>
                <w:rFonts w:ascii="Times New Roman"/>
                <w:color w:val="000000"/>
                <w:sz w:val="24"/>
                <w:szCs w:val="24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Тема: «Третий признак равенства треугольников</w:t>
            </w:r>
            <w:r w:rsidRPr="001070D2">
              <w:rPr>
                <w:rFonts w:ascii="Times New Roman"/>
                <w:color w:val="000000"/>
                <w:sz w:val="24"/>
                <w:szCs w:val="24"/>
              </w:rPr>
              <w:t>»</w:t>
            </w:r>
            <w:r w:rsidRPr="001070D2">
              <w:rPr>
                <w:rStyle w:val="a4"/>
                <w:rFonts w:ascii="Times New Roman"/>
                <w:color w:val="000000"/>
                <w:sz w:val="24"/>
                <w:szCs w:val="24"/>
              </w:rPr>
              <w:t xml:space="preserve"> </w:t>
            </w:r>
          </w:p>
          <w:p w14:paraId="1E71C513" w14:textId="77777777" w:rsidR="001070D2" w:rsidRPr="001070D2" w:rsidRDefault="001070D2" w:rsidP="001070D2">
            <w:pPr>
              <w:autoSpaceDE w:val="0"/>
              <w:autoSpaceDN w:val="0"/>
              <w:adjustRightInd w:val="0"/>
              <w:spacing w:before="120" w:line="252" w:lineRule="auto"/>
              <w:jc w:val="both"/>
              <w:rPr>
                <w:sz w:val="24"/>
                <w:szCs w:val="24"/>
              </w:rPr>
            </w:pPr>
            <w:r w:rsidRPr="001070D2">
              <w:rPr>
                <w:spacing w:val="45"/>
                <w:sz w:val="24"/>
                <w:szCs w:val="24"/>
              </w:rPr>
              <w:t xml:space="preserve">Решение </w:t>
            </w:r>
            <w:r w:rsidRPr="001070D2">
              <w:rPr>
                <w:sz w:val="24"/>
                <w:szCs w:val="24"/>
              </w:rPr>
              <w:t>задач (устно) по готовым чертежам (см. рис. 1, 2) на применение первого и второго признаков равенства треугольников и свойств равнобедренного треугольника:</w:t>
            </w:r>
          </w:p>
          <w:p w14:paraId="0DA23A3B" w14:textId="77777777" w:rsidR="001070D2" w:rsidRPr="001070D2" w:rsidRDefault="003E56F1" w:rsidP="001070D2">
            <w:pPr>
              <w:autoSpaceDE w:val="0"/>
              <w:autoSpaceDN w:val="0"/>
              <w:adjustRightInd w:val="0"/>
              <w:spacing w:before="120" w:line="252" w:lineRule="auto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5D47C6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03.5pt">
                  <v:imagedata r:id="rId7" o:title=""/>
                </v:shape>
              </w:pict>
            </w:r>
          </w:p>
          <w:p w14:paraId="23A0921F" w14:textId="77777777" w:rsidR="001070D2" w:rsidRPr="001070D2" w:rsidRDefault="001070D2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proofErr w:type="gramStart"/>
            <w:r w:rsidRPr="001070D2">
              <w:rPr>
                <w:sz w:val="24"/>
                <w:szCs w:val="24"/>
              </w:rPr>
              <w:t>На  рисунке</w:t>
            </w:r>
            <w:proofErr w:type="gramEnd"/>
            <w:r w:rsidRPr="001070D2">
              <w:rPr>
                <w:sz w:val="24"/>
                <w:szCs w:val="24"/>
              </w:rPr>
              <w:t xml:space="preserve">  1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2588775E">
                <v:shape id="_x0000_i1026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 xml:space="preserve">1 =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7F581E65">
                <v:shape id="_x0000_i1027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 xml:space="preserve">2,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7293134E">
                <v:shape id="_x0000_i1028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 xml:space="preserve">5 =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0F58990A">
                <v:shape id="_x0000_i1029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 xml:space="preserve">6, </w:t>
            </w:r>
            <w:r w:rsidRPr="001070D2">
              <w:rPr>
                <w:i/>
                <w:iCs/>
                <w:sz w:val="24"/>
                <w:szCs w:val="24"/>
              </w:rPr>
              <w:t>АС</w:t>
            </w:r>
            <w:r w:rsidRPr="001070D2">
              <w:rPr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1070D2">
                <w:rPr>
                  <w:sz w:val="24"/>
                  <w:szCs w:val="24"/>
                </w:rPr>
                <w:t>12 см</w:t>
              </w:r>
            </w:smartTag>
            <w:r w:rsidRPr="001070D2">
              <w:rPr>
                <w:sz w:val="24"/>
                <w:szCs w:val="24"/>
              </w:rPr>
              <w:t xml:space="preserve">, </w:t>
            </w:r>
            <w:r w:rsidRPr="001070D2">
              <w:rPr>
                <w:i/>
                <w:iCs/>
                <w:sz w:val="24"/>
                <w:szCs w:val="24"/>
              </w:rPr>
              <w:t xml:space="preserve">ВD =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1070D2">
                <w:rPr>
                  <w:sz w:val="24"/>
                  <w:szCs w:val="24"/>
                </w:rPr>
                <w:t>5 см</w:t>
              </w:r>
            </w:smartTag>
            <w:r w:rsidRPr="001070D2">
              <w:rPr>
                <w:sz w:val="24"/>
                <w:szCs w:val="24"/>
              </w:rPr>
              <w:t xml:space="preserve">,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54F3D84B">
                <v:shape id="_x0000_i1030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>4 =</w:t>
            </w:r>
            <w:r w:rsidRPr="001070D2">
              <w:rPr>
                <w:sz w:val="24"/>
                <w:szCs w:val="24"/>
              </w:rPr>
              <w:br/>
              <w:t xml:space="preserve">= 27°. Найдите </w:t>
            </w:r>
            <w:r w:rsidRPr="001070D2">
              <w:rPr>
                <w:i/>
                <w:iCs/>
                <w:sz w:val="24"/>
                <w:szCs w:val="24"/>
              </w:rPr>
              <w:t>АD</w:t>
            </w:r>
            <w:r w:rsidRPr="001070D2">
              <w:rPr>
                <w:sz w:val="24"/>
                <w:szCs w:val="24"/>
              </w:rPr>
              <w:t xml:space="preserve">, </w:t>
            </w:r>
            <w:r w:rsidRPr="001070D2">
              <w:rPr>
                <w:i/>
                <w:iCs/>
                <w:sz w:val="24"/>
                <w:szCs w:val="24"/>
              </w:rPr>
              <w:t>ВС</w:t>
            </w:r>
            <w:r w:rsidRPr="001070D2">
              <w:rPr>
                <w:sz w:val="24"/>
                <w:szCs w:val="24"/>
              </w:rPr>
              <w:t xml:space="preserve"> и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29BD8FE9">
                <v:shape id="_x0000_i1031" type="#_x0000_t75" style="width:14.25pt;height:13.5pt">
                  <v:imagedata r:id="rId8" o:title=""/>
                </v:shape>
              </w:pict>
            </w:r>
            <w:r w:rsidRPr="001070D2">
              <w:rPr>
                <w:sz w:val="24"/>
                <w:szCs w:val="24"/>
              </w:rPr>
              <w:t>3.</w:t>
            </w:r>
          </w:p>
          <w:p w14:paraId="62127AF0" w14:textId="77777777" w:rsidR="001070D2" w:rsidRPr="001070D2" w:rsidRDefault="003E56F1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6846AF3D">
                <v:shape id="_x0000_i1032" type="#_x0000_t75" style="width:183pt;height:109.5pt">
                  <v:imagedata r:id="rId9" o:title=""/>
                </v:shape>
              </w:pict>
            </w:r>
            <w:r w:rsidR="001070D2" w:rsidRPr="001070D2">
              <w:rPr>
                <w:sz w:val="24"/>
                <w:szCs w:val="24"/>
              </w:rPr>
              <w:t xml:space="preserve"> </w:t>
            </w:r>
          </w:p>
          <w:p w14:paraId="7A03348E" w14:textId="77777777" w:rsidR="001070D2" w:rsidRPr="001070D2" w:rsidRDefault="001070D2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 xml:space="preserve">На рисунке 2 </w:t>
            </w:r>
            <w:r w:rsidRPr="001070D2">
              <w:rPr>
                <w:i/>
                <w:iCs/>
                <w:sz w:val="24"/>
                <w:szCs w:val="24"/>
              </w:rPr>
              <w:t>MN = NP</w:t>
            </w:r>
            <w:r w:rsidRPr="001070D2">
              <w:rPr>
                <w:sz w:val="24"/>
                <w:szCs w:val="24"/>
              </w:rPr>
              <w:t xml:space="preserve">,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7ABDAFF1">
                <v:shape id="_x0000_i1033" type="#_x0000_t75" style="width:14.25pt;height:13.5pt">
                  <v:imagedata r:id="rId8" o:title=""/>
                </v:shape>
              </w:pict>
            </w:r>
            <w:r w:rsidRPr="001070D2">
              <w:rPr>
                <w:i/>
                <w:iCs/>
                <w:sz w:val="24"/>
                <w:szCs w:val="24"/>
              </w:rPr>
              <w:t xml:space="preserve">NРK = </w:t>
            </w:r>
            <w:r w:rsidRPr="001070D2">
              <w:rPr>
                <w:sz w:val="24"/>
                <w:szCs w:val="24"/>
              </w:rPr>
              <w:t xml:space="preserve">152°. Найдите </w:t>
            </w:r>
            <w:r w:rsidR="003E56F1"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5A13A942">
                <v:shape id="_x0000_i1034" type="#_x0000_t75" style="width:14.25pt;height:13.5pt">
                  <v:imagedata r:id="rId8" o:title=""/>
                </v:shape>
              </w:pict>
            </w:r>
            <w:r w:rsidRPr="001070D2">
              <w:rPr>
                <w:i/>
                <w:iCs/>
                <w:sz w:val="24"/>
                <w:szCs w:val="24"/>
              </w:rPr>
              <w:t>NMР</w:t>
            </w:r>
            <w:r w:rsidRPr="001070D2">
              <w:rPr>
                <w:sz w:val="24"/>
                <w:szCs w:val="24"/>
              </w:rPr>
              <w:t>.</w:t>
            </w:r>
          </w:p>
          <w:p w14:paraId="680436F3" w14:textId="77777777" w:rsidR="001070D2" w:rsidRPr="001070D2" w:rsidRDefault="001070D2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>Далее конспектируем материал из учебника стр.38-39:</w:t>
            </w:r>
          </w:p>
          <w:p w14:paraId="04BD02CA" w14:textId="0FE97310" w:rsidR="001070D2" w:rsidRPr="001070D2" w:rsidRDefault="003E56F1" w:rsidP="006B5B90">
            <w:pPr>
              <w:tabs>
                <w:tab w:val="left" w:pos="4260"/>
                <w:tab w:val="left" w:pos="8414"/>
              </w:tabs>
              <w:autoSpaceDE w:val="0"/>
              <w:autoSpaceDN w:val="0"/>
              <w:adjustRightInd w:val="0"/>
              <w:spacing w:line="252" w:lineRule="auto"/>
              <w:ind w:right="9926"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pict w14:anchorId="3F513ACB">
                <v:shape id="_x0000_i1035" type="#_x0000_t75" style="width:310.5pt;height:105.75pt">
                  <v:imagedata r:id="rId10" o:title=""/>
                </v:shape>
              </w:pict>
            </w:r>
          </w:p>
          <w:p w14:paraId="6220B22F" w14:textId="77777777" w:rsidR="001070D2" w:rsidRPr="001070D2" w:rsidRDefault="001070D2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both"/>
              <w:rPr>
                <w:iCs/>
                <w:sz w:val="24"/>
                <w:szCs w:val="24"/>
              </w:rPr>
            </w:pPr>
          </w:p>
          <w:p w14:paraId="1B6094C3" w14:textId="291297CD" w:rsidR="001070D2" w:rsidRPr="001070D2" w:rsidRDefault="003E56F1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both"/>
              <w:rPr>
                <w:i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Cs/>
                <w:sz w:val="24"/>
                <w:szCs w:val="24"/>
              </w:rPr>
              <w:pict w14:anchorId="2A495437">
                <v:shape id="_x0000_i1036" type="#_x0000_t75" style="width:64.5pt;height:105pt">
                  <v:imagedata r:id="rId11" o:title=""/>
                </v:shape>
              </w:pict>
            </w:r>
          </w:p>
          <w:p w14:paraId="6337AE97" w14:textId="3B782EE2" w:rsidR="001070D2" w:rsidRPr="001070D2" w:rsidRDefault="003E56F1" w:rsidP="001070D2">
            <w:pPr>
              <w:tabs>
                <w:tab w:val="left" w:pos="4260"/>
              </w:tabs>
              <w:autoSpaceDE w:val="0"/>
              <w:autoSpaceDN w:val="0"/>
              <w:adjustRightInd w:val="0"/>
              <w:spacing w:before="60" w:line="252" w:lineRule="auto"/>
              <w:ind w:firstLine="360"/>
              <w:jc w:val="both"/>
              <w:rPr>
                <w:i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iCs/>
                <w:sz w:val="24"/>
                <w:szCs w:val="24"/>
              </w:rPr>
              <w:pict w14:anchorId="5A308CFB">
                <v:shape id="_x0000_i1037" type="#_x0000_t75" style="width:163.5pt;height:84pt">
                  <v:imagedata r:id="rId12" o:title=""/>
                </v:shape>
              </w:pict>
            </w:r>
          </w:p>
          <w:p w14:paraId="6A31C812" w14:textId="7D3B5D52" w:rsidR="001070D2" w:rsidRPr="001070D2" w:rsidRDefault="003E56F1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139D7292">
                <v:shape id="_x0000_i1038" type="#_x0000_t75" style="width:150.75pt;height:124.5pt">
                  <v:imagedata r:id="rId13" o:title=""/>
                </v:shape>
              </w:pict>
            </w:r>
          </w:p>
          <w:p w14:paraId="12D545FD" w14:textId="77777777" w:rsidR="001070D2" w:rsidRPr="001070D2" w:rsidRDefault="001070D2" w:rsidP="006B5B90">
            <w:pPr>
              <w:autoSpaceDE w:val="0"/>
              <w:autoSpaceDN w:val="0"/>
              <w:adjustRightInd w:val="0"/>
              <w:spacing w:before="120" w:line="252" w:lineRule="auto"/>
              <w:ind w:right="9217" w:firstLine="360"/>
              <w:jc w:val="both"/>
              <w:rPr>
                <w:sz w:val="24"/>
                <w:szCs w:val="24"/>
              </w:rPr>
            </w:pPr>
          </w:p>
          <w:p w14:paraId="1AEAC085" w14:textId="5256EA3C" w:rsidR="001070D2" w:rsidRPr="001070D2" w:rsidRDefault="003E56F1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1A410868">
                <v:shape id="_x0000_i1039" type="#_x0000_t75" style="width:204.75pt;height:112.5pt">
                  <v:imagedata r:id="rId14" o:title=""/>
                </v:shape>
              </w:pict>
            </w:r>
          </w:p>
          <w:p w14:paraId="3AE87E57" w14:textId="19345A6A" w:rsidR="001070D2" w:rsidRPr="001070D2" w:rsidRDefault="003E56F1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4BEC4E8E">
                <v:shape id="_x0000_i1040" type="#_x0000_t75" style="width:257.25pt;height:92.25pt">
                  <v:imagedata r:id="rId15" o:title=""/>
                </v:shape>
              </w:pict>
            </w:r>
          </w:p>
          <w:p w14:paraId="0443A926" w14:textId="77777777" w:rsidR="001070D2" w:rsidRPr="001070D2" w:rsidRDefault="003E56F1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pict w14:anchorId="438E7015">
                <v:shape id="_x0000_i1041" type="#_x0000_t75" style="width:147pt;height:179.25pt">
                  <v:imagedata r:id="rId16" o:title=""/>
                </v:shape>
              </w:pict>
            </w:r>
          </w:p>
          <w:p w14:paraId="32BCCC9B" w14:textId="77777777" w:rsidR="001070D2" w:rsidRPr="001070D2" w:rsidRDefault="001070D2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 xml:space="preserve">Решаем задачу № </w:t>
            </w:r>
            <w:proofErr w:type="gramStart"/>
            <w:r w:rsidRPr="001070D2">
              <w:rPr>
                <w:sz w:val="24"/>
                <w:szCs w:val="24"/>
              </w:rPr>
              <w:t>138  и</w:t>
            </w:r>
            <w:proofErr w:type="gramEnd"/>
            <w:r w:rsidRPr="001070D2">
              <w:rPr>
                <w:sz w:val="24"/>
                <w:szCs w:val="24"/>
              </w:rPr>
              <w:t xml:space="preserve"> в тетрадях (по рис. 75)</w:t>
            </w:r>
          </w:p>
          <w:p w14:paraId="100219D2" w14:textId="77777777" w:rsidR="001070D2" w:rsidRPr="001070D2" w:rsidRDefault="001070D2" w:rsidP="001070D2">
            <w:pPr>
              <w:autoSpaceDE w:val="0"/>
              <w:autoSpaceDN w:val="0"/>
              <w:adjustRightInd w:val="0"/>
              <w:spacing w:before="120" w:line="252" w:lineRule="auto"/>
              <w:ind w:firstLine="360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314"/>
              <w:gridCol w:w="4314"/>
            </w:tblGrid>
            <w:tr w:rsidR="001070D2" w:rsidRPr="001070D2" w14:paraId="5669ECC6" w14:textId="77777777" w:rsidTr="006B5B90">
              <w:tc>
                <w:tcPr>
                  <w:tcW w:w="4314" w:type="dxa"/>
                </w:tcPr>
                <w:p w14:paraId="3BA55A04" w14:textId="77777777" w:rsidR="001070D2" w:rsidRPr="001070D2" w:rsidRDefault="003E56F1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pict w14:anchorId="4A6EAEF1">
                      <v:shape id="_x0000_i1042" type="#_x0000_t75" style="width:142.5pt;height:115.5pt">
                        <v:imagedata r:id="rId17" o:title=""/>
                      </v:shape>
                    </w:pict>
                  </w:r>
                </w:p>
              </w:tc>
              <w:tc>
                <w:tcPr>
                  <w:tcW w:w="4314" w:type="dxa"/>
                </w:tcPr>
                <w:p w14:paraId="517B254B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Дано:</w:t>
                  </w:r>
                </w:p>
                <w:p w14:paraId="7C527FEA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АВ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CD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-четырехугольник</w:t>
                  </w:r>
                </w:p>
                <w:p w14:paraId="040233C4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АВ = СD</w:t>
                  </w:r>
                </w:p>
                <w:p w14:paraId="63888E23" w14:textId="77777777" w:rsidR="001070D2" w:rsidRPr="001070D2" w:rsidRDefault="001070D2" w:rsidP="001070D2">
                  <w:pPr>
                    <w:pBdr>
                      <w:bottom w:val="single" w:sz="12" w:space="1" w:color="auto"/>
                    </w:pBd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ВD = АС</w:t>
                  </w:r>
                </w:p>
                <w:p w14:paraId="08C1CDCD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133A412D">
                      <v:shape id="_x0000_i1043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САD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3CE304DC">
                      <v:shape id="_x0000_i1044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АDВ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; </w:t>
                  </w:r>
                </w:p>
                <w:p w14:paraId="0E00F955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6C3E3786">
                      <v:shape id="_x0000_i1045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ВАС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29E4F416">
                      <v:shape id="_x0000_i1046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СDВ.</w:t>
                  </w:r>
                </w:p>
              </w:tc>
            </w:tr>
            <w:tr w:rsidR="001070D2" w:rsidRPr="001070D2" w14:paraId="7265F05E" w14:textId="77777777" w:rsidTr="006B5B90">
              <w:tc>
                <w:tcPr>
                  <w:tcW w:w="8628" w:type="dxa"/>
                  <w:gridSpan w:val="2"/>
                </w:tcPr>
                <w:p w14:paraId="38AD38EE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after="60" w:line="252" w:lineRule="auto"/>
                    <w:jc w:val="center"/>
                    <w:rPr>
                      <w:rFonts w:ascii="Times New Roman" w:eastAsia="Times New Roman" w:hAnsi="Times New Roman" w:cs="Times New Roman"/>
                      <w:spacing w:val="45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pacing w:val="45"/>
                      <w:sz w:val="24"/>
                      <w:szCs w:val="24"/>
                    </w:rPr>
                    <w:t>Доказательство</w:t>
                  </w:r>
                </w:p>
                <w:p w14:paraId="686DC37F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1) Рассмотрим треугольник 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АВD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треугольник 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DСА (можно отрезок ВС сначала стереть на доске, тогда учащиеся легко доказывают равенство этих треугольников)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14:paraId="55F1D273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before="75"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АВ = СD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(по условию)</w:t>
                  </w:r>
                </w:p>
                <w:p w14:paraId="39237486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ВD = АС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(по условию)</w:t>
                  </w:r>
                </w:p>
                <w:p w14:paraId="2039FDFE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общая сторона (знак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4F74B2C1">
                      <v:shape id="_x0000_i1047" type="#_x0000_t75" style="width:19.5pt;height:13.5pt">
                        <v:imagedata r:id="rId1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14:paraId="6BD1AD6C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ind w:right="-2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5F6F242" w14:textId="77777777" w:rsidR="001070D2" w:rsidRPr="001070D2" w:rsidRDefault="001070D2" w:rsidP="001070D2">
                  <w:pPr>
                    <w:autoSpaceDE w:val="0"/>
                    <w:autoSpaceDN w:val="0"/>
                    <w:adjustRightInd w:val="0"/>
                    <w:spacing w:before="120" w:line="252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Из 1)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4AFA69E2">
                      <v:shape id="_x0000_i1048" type="#_x0000_t75" style="width:18pt;height:12.75pt">
                        <v:imagedata r:id="rId19" o:title=""/>
                      </v:shape>
                    </w:pic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03BCDFCB">
                      <v:shape id="_x0000_i1049" type="#_x0000_t75" style="width:12.75pt;height:14.25pt">
                        <v:imagedata r:id="rId20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АВD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7FE2164E">
                      <v:shape id="_x0000_i1050" type="#_x0000_t75" style="width:12.75pt;height:14.25pt">
                        <v:imagedata r:id="rId20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D</w:t>
                  </w:r>
                  <w:proofErr w:type="gramStart"/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СА 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End"/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третий 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признак по трем сторонам).</w:t>
                  </w:r>
                </w:p>
                <w:p w14:paraId="4DB8A8B7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Отсюда имеем, что в равных треугольниках против равных сторон лежат равные углы, значит,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1F7EAAF2">
                      <v:shape id="_x0000_i1051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САD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5970BC16">
                      <v:shape id="_x0000_i1052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АDВ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402D4D0C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2) Рассмотрим треугольник 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ВАС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треугольник</w: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СDВ (восстанавливаем на доске отрезок ВС и стираем отрезок АD)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24F193A9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lastRenderedPageBreak/>
                    <w:t>ВС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– общая сторона этих треугольников. Аналогично доказывается равенство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54EC7E58">
                      <v:shape id="_x0000_i1053" type="#_x0000_t75" style="width:12.75pt;height:14.25pt">
                        <v:imagedata r:id="rId20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ВАС = </w:t>
                  </w:r>
                  <w:r w:rsidR="003E56F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pict w14:anchorId="0FB7D475">
                      <v:shape id="_x0000_i1054" type="#_x0000_t75" style="width:12.75pt;height:14.25pt">
                        <v:imagedata r:id="rId20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СDВ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 третьему признаку. Тогда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1A5E41DB">
                      <v:shape id="_x0000_i1055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ВАС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2D112EA0">
                      <v:shape id="_x0000_i1056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СDВ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62BA8D1D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Отсюда имеем, что в равных треугольниках против равных сторон лежат равные углы, значит,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07366F38">
                      <v:shape id="_x0000_i1057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САD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3E56F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pict w14:anchorId="4E556892">
                      <v:shape id="_x0000_i1058" type="#_x0000_t75" style="width:14.25pt;height:14.25pt">
                        <v:imagedata r:id="rId8" o:title=""/>
                      </v:shape>
                    </w:pict>
                  </w:r>
                  <w:r w:rsidRPr="001070D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АDВ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29C47FC2" w14:textId="77777777" w:rsidR="001070D2" w:rsidRPr="001070D2" w:rsidRDefault="001070D2" w:rsidP="001070D2">
                  <w:pPr>
                    <w:tabs>
                      <w:tab w:val="left" w:pos="4260"/>
                    </w:tabs>
                    <w:autoSpaceDE w:val="0"/>
                    <w:autoSpaceDN w:val="0"/>
                    <w:adjustRightInd w:val="0"/>
                    <w:spacing w:line="252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070D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Домашнее задание:</w:t>
                  </w:r>
                  <w:r w:rsidRPr="001070D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повторить пункты 15–19; изучить п. 20; решить задачи №№ 136, 137, 134.</w:t>
                  </w:r>
                </w:p>
              </w:tc>
            </w:tr>
          </w:tbl>
          <w:p w14:paraId="2EF59557" w14:textId="77777777" w:rsidR="001070D2" w:rsidRPr="001070D2" w:rsidRDefault="001070D2" w:rsidP="001070D2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6B5B90" w:rsidRPr="001070D2" w14:paraId="2AD383C1" w14:textId="77777777" w:rsidTr="007F416F">
        <w:trPr>
          <w:trHeight w:val="198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50A4" w14:textId="18DB59AF" w:rsidR="00F16355" w:rsidRPr="001070D2" w:rsidRDefault="00F16355" w:rsidP="00F1635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</w:rPr>
              <w:lastRenderedPageBreak/>
              <w:t>16.11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A7E7" w14:textId="320C468C" w:rsidR="00F16355" w:rsidRPr="001070D2" w:rsidRDefault="00F16355" w:rsidP="00F1635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</w:rPr>
              <w:t>ИЗО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1A5D" w14:textId="1BFB36A3" w:rsidR="00F16355" w:rsidRPr="001070D2" w:rsidRDefault="00F16355" w:rsidP="00F1635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4CA2" w14:textId="0F6BD386" w:rsidR="00F16355" w:rsidRPr="001070D2" w:rsidRDefault="00F16355" w:rsidP="00F1635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1070D2">
              <w:rPr>
                <w:sz w:val="24"/>
                <w:szCs w:val="24"/>
              </w:rPr>
              <w:t>Блинова Т.Ю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7A05" w14:textId="77777777" w:rsidR="00F16355" w:rsidRPr="001070D2" w:rsidRDefault="00F16355" w:rsidP="00F16355">
            <w:pPr>
              <w:tabs>
                <w:tab w:val="left" w:pos="504"/>
              </w:tabs>
              <w:jc w:val="both"/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>Взаимосвязь объектов в архитектурном макете</w:t>
            </w:r>
          </w:p>
          <w:p w14:paraId="7565BD70" w14:textId="77777777" w:rsidR="00F16355" w:rsidRPr="001070D2" w:rsidRDefault="00F16355" w:rsidP="00F16355">
            <w:pPr>
              <w:jc w:val="both"/>
              <w:rPr>
                <w:sz w:val="24"/>
                <w:szCs w:val="24"/>
                <w:lang w:eastAsia="ru-RU" w:bidi="hi-IN"/>
              </w:rPr>
            </w:pPr>
          </w:p>
        </w:tc>
        <w:tc>
          <w:tcPr>
            <w:tcW w:w="3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F073" w14:textId="3CE92C62" w:rsidR="00F16355" w:rsidRPr="001070D2" w:rsidRDefault="003E56F1" w:rsidP="00F16355">
            <w:pPr>
              <w:rPr>
                <w:sz w:val="24"/>
                <w:szCs w:val="24"/>
              </w:rPr>
            </w:pPr>
            <w:hyperlink r:id="rId21" w:history="1">
              <w:r w:rsidR="00F16355" w:rsidRPr="001070D2">
                <w:rPr>
                  <w:rStyle w:val="a4"/>
                  <w:sz w:val="24"/>
                  <w:szCs w:val="24"/>
                </w:rPr>
                <w:t>https://nsportal.ru/shkola/izobrazitelnoe-iskusstvo/</w:t>
              </w:r>
            </w:hyperlink>
            <w:r w:rsidR="00F16355" w:rsidRPr="001070D2">
              <w:rPr>
                <w:sz w:val="24"/>
                <w:szCs w:val="24"/>
              </w:rPr>
              <w:t xml:space="preserve"> </w:t>
            </w:r>
          </w:p>
          <w:p w14:paraId="5B2162AE" w14:textId="5D04556D" w:rsidR="00F16355" w:rsidRPr="001070D2" w:rsidRDefault="00F16355" w:rsidP="00F16355">
            <w:pPr>
              <w:ind w:right="9000"/>
              <w:rPr>
                <w:rFonts w:eastAsia="Calibri"/>
                <w:sz w:val="24"/>
                <w:szCs w:val="24"/>
                <w:lang w:eastAsia="ru-RU"/>
              </w:rPr>
            </w:pPr>
            <w:proofErr w:type="gramStart"/>
            <w:r w:rsidRPr="001070D2">
              <w:rPr>
                <w:sz w:val="24"/>
                <w:szCs w:val="24"/>
              </w:rPr>
              <w:t>Здание :</w:t>
            </w:r>
            <w:proofErr w:type="gramEnd"/>
            <w:r w:rsidRPr="001070D2">
              <w:rPr>
                <w:sz w:val="24"/>
                <w:szCs w:val="24"/>
              </w:rPr>
              <w:t xml:space="preserve"> выполните основу для макета (участок поверхности где в будущем  будет располагаться ваши архитектурные строения )</w:t>
            </w:r>
          </w:p>
        </w:tc>
      </w:tr>
      <w:tr w:rsidR="006B5B90" w:rsidRPr="001070D2" w14:paraId="654C268A" w14:textId="77777777" w:rsidTr="007F416F">
        <w:trPr>
          <w:trHeight w:val="198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41AF" w14:textId="3559689D" w:rsidR="00F16355" w:rsidRPr="001070D2" w:rsidRDefault="00F16355" w:rsidP="00F16355">
            <w:pPr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>16.11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85B3" w14:textId="6A3355D1" w:rsidR="00F16355" w:rsidRPr="001070D2" w:rsidRDefault="00F16355" w:rsidP="00F16355">
            <w:pPr>
              <w:rPr>
                <w:sz w:val="24"/>
                <w:szCs w:val="24"/>
              </w:rPr>
            </w:pPr>
            <w:proofErr w:type="spellStart"/>
            <w:r w:rsidRPr="001070D2">
              <w:rPr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2DE6" w14:textId="420F0F79" w:rsidR="00F16355" w:rsidRPr="001070D2" w:rsidRDefault="00F16355" w:rsidP="00F16355">
            <w:pPr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8C6C" w14:textId="56D176E3" w:rsidR="00F16355" w:rsidRPr="001070D2" w:rsidRDefault="00F16355" w:rsidP="00F16355">
            <w:pPr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 xml:space="preserve">Кобякова </w:t>
            </w:r>
            <w:proofErr w:type="gramStart"/>
            <w:r w:rsidRPr="001070D2">
              <w:rPr>
                <w:sz w:val="24"/>
                <w:szCs w:val="24"/>
              </w:rPr>
              <w:t>В.В.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EA17" w14:textId="3CCACBD1" w:rsidR="00F16355" w:rsidRPr="001070D2" w:rsidRDefault="00F16355" w:rsidP="00F16355">
            <w:pPr>
              <w:tabs>
                <w:tab w:val="left" w:pos="504"/>
              </w:tabs>
              <w:jc w:val="both"/>
              <w:rPr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t xml:space="preserve">Укрепление мышц брюшного пресса. Поднимание туловища из исходного </w:t>
            </w:r>
            <w:r w:rsidRPr="001070D2">
              <w:rPr>
                <w:sz w:val="24"/>
                <w:szCs w:val="24"/>
              </w:rPr>
              <w:lastRenderedPageBreak/>
              <w:t xml:space="preserve">положения </w:t>
            </w:r>
            <w:proofErr w:type="gramStart"/>
            <w:r w:rsidRPr="001070D2">
              <w:rPr>
                <w:sz w:val="24"/>
                <w:szCs w:val="24"/>
              </w:rPr>
              <w:t>сед  согнув</w:t>
            </w:r>
            <w:proofErr w:type="gramEnd"/>
            <w:r w:rsidRPr="001070D2">
              <w:rPr>
                <w:sz w:val="24"/>
                <w:szCs w:val="24"/>
              </w:rPr>
              <w:t xml:space="preserve"> ноги, руки за головой.</w:t>
            </w:r>
          </w:p>
        </w:tc>
        <w:tc>
          <w:tcPr>
            <w:tcW w:w="3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D33D" w14:textId="08B12074" w:rsidR="00F16355" w:rsidRPr="001070D2" w:rsidRDefault="00F16355" w:rsidP="00F16355">
            <w:pPr>
              <w:tabs>
                <w:tab w:val="left" w:pos="317"/>
              </w:tabs>
              <w:rPr>
                <w:sz w:val="24"/>
                <w:szCs w:val="24"/>
              </w:rPr>
            </w:pPr>
            <w:r w:rsidRPr="001070D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1.Ознакомиться с планом урока в </w:t>
            </w:r>
            <w:proofErr w:type="gramStart"/>
            <w:r w:rsidRPr="001070D2">
              <w:rPr>
                <w:color w:val="000000"/>
                <w:sz w:val="24"/>
                <w:szCs w:val="24"/>
                <w:shd w:val="clear" w:color="auto" w:fill="FFFFFF"/>
              </w:rPr>
              <w:t>группе  Родители</w:t>
            </w:r>
            <w:proofErr w:type="gramEnd"/>
            <w:r w:rsidRPr="001070D2">
              <w:rPr>
                <w:color w:val="000000"/>
                <w:sz w:val="24"/>
                <w:szCs w:val="24"/>
                <w:shd w:val="clear" w:color="auto" w:fill="FFFFFF"/>
              </w:rPr>
              <w:t xml:space="preserve"> 7 класса мессенджера </w:t>
            </w:r>
            <w:r w:rsidRPr="001070D2">
              <w:rPr>
                <w:sz w:val="24"/>
                <w:szCs w:val="24"/>
                <w:lang w:val="en-US"/>
              </w:rPr>
              <w:t>Viber</w:t>
            </w:r>
          </w:p>
          <w:p w14:paraId="6D299B7B" w14:textId="77777777" w:rsidR="00F16355" w:rsidRPr="001070D2" w:rsidRDefault="00F16355" w:rsidP="00F16355">
            <w:pPr>
              <w:pStyle w:val="a5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2. Просмотр предложенного ролика </w:t>
            </w:r>
            <w:proofErr w:type="spellStart"/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youtu</w:t>
            </w:r>
            <w:proofErr w:type="spellEnd"/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be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1070D2">
              <w:rPr>
                <w:rFonts w:ascii="Times New Roman"/>
                <w:sz w:val="24"/>
                <w:szCs w:val="24"/>
              </w:rPr>
              <w:t xml:space="preserve">Поднимание туловища из исходного положения </w:t>
            </w:r>
            <w:proofErr w:type="gramStart"/>
            <w:r w:rsidRPr="001070D2">
              <w:rPr>
                <w:rFonts w:ascii="Times New Roman"/>
                <w:sz w:val="24"/>
                <w:szCs w:val="24"/>
              </w:rPr>
              <w:t>сед  согнув</w:t>
            </w:r>
            <w:proofErr w:type="gramEnd"/>
            <w:r w:rsidRPr="001070D2">
              <w:rPr>
                <w:rFonts w:ascii="Times New Roman"/>
                <w:sz w:val="24"/>
                <w:szCs w:val="24"/>
              </w:rPr>
              <w:t xml:space="preserve"> ноги, руки за головой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»          </w:t>
            </w:r>
          </w:p>
          <w:p w14:paraId="703EB318" w14:textId="77777777" w:rsidR="00F16355" w:rsidRPr="001070D2" w:rsidRDefault="00F16355" w:rsidP="00F16355">
            <w:pPr>
              <w:pStyle w:val="a5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3. Разминка «Лучшая утренняя зарядка /</w:t>
            </w:r>
            <w:proofErr w:type="spellStart"/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Be</w:t>
            </w:r>
            <w:r w:rsidRPr="001070D2">
              <w:rPr>
                <w:rFonts w:ascii="Times New Roman"/>
                <w:sz w:val="24"/>
                <w:szCs w:val="24"/>
                <w:lang w:val="en-US"/>
              </w:rPr>
              <w:t>st</w:t>
            </w:r>
            <w:proofErr w:type="spellEnd"/>
            <w:r w:rsidRPr="001070D2">
              <w:rPr>
                <w:rFonts w:ascii="Times New Roman"/>
                <w:sz w:val="24"/>
                <w:szCs w:val="24"/>
              </w:rPr>
              <w:t xml:space="preserve"> </w:t>
            </w:r>
            <w:proofErr w:type="spellStart"/>
            <w:r w:rsidRPr="001070D2">
              <w:rPr>
                <w:rFonts w:ascii="Times New Roman"/>
                <w:sz w:val="24"/>
                <w:szCs w:val="24"/>
                <w:lang w:val="en-US"/>
              </w:rPr>
              <w:t>mominq</w:t>
            </w:r>
            <w:proofErr w:type="spellEnd"/>
            <w:r w:rsidRPr="001070D2">
              <w:rPr>
                <w:rFonts w:ascii="Times New Roman"/>
                <w:sz w:val="24"/>
                <w:szCs w:val="24"/>
              </w:rPr>
              <w:t xml:space="preserve"> </w:t>
            </w:r>
            <w:r w:rsidRPr="001070D2">
              <w:rPr>
                <w:rFonts w:ascii="Times New Roman"/>
                <w:sz w:val="24"/>
                <w:szCs w:val="24"/>
                <w:lang w:val="en-US"/>
              </w:rPr>
              <w:t>exercises</w:t>
            </w:r>
            <w:r w:rsidRPr="001070D2"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306991D6" w14:textId="77777777" w:rsidR="00F16355" w:rsidRPr="001070D2" w:rsidRDefault="00F16355" w:rsidP="00F16355">
            <w:pPr>
              <w:pStyle w:val="a5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1070D2">
              <w:rPr>
                <w:rFonts w:ascii="Times New Roman"/>
                <w:sz w:val="24"/>
                <w:szCs w:val="24"/>
              </w:rPr>
              <w:t>4.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Ответить на вопрос: Какие группы мышц задействованы в</w:t>
            </w:r>
            <w:r w:rsidRPr="001070D2">
              <w:rPr>
                <w:rFonts w:ascii="Times New Roman"/>
                <w:sz w:val="24"/>
                <w:szCs w:val="24"/>
              </w:rPr>
              <w:t xml:space="preserve"> упражнениях на укрепление мышц брюшного пресса?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14:paraId="5D0C8ACB" w14:textId="77777777" w:rsidR="00F16355" w:rsidRPr="001070D2" w:rsidRDefault="00F16355" w:rsidP="00F16355">
            <w:pPr>
              <w:rPr>
                <w:sz w:val="24"/>
                <w:szCs w:val="24"/>
              </w:rPr>
            </w:pPr>
            <w:r w:rsidRPr="001070D2">
              <w:rPr>
                <w:color w:val="000000"/>
                <w:sz w:val="24"/>
                <w:szCs w:val="24"/>
                <w:shd w:val="clear" w:color="auto" w:fill="FFFFFF"/>
              </w:rPr>
              <w:t xml:space="preserve">5. Записать ответы в тетрадь. </w:t>
            </w:r>
            <w:r w:rsidRPr="001070D2">
              <w:rPr>
                <w:sz w:val="24"/>
                <w:szCs w:val="24"/>
              </w:rPr>
              <w:t xml:space="preserve">(ФИ учащегося, класс) </w:t>
            </w:r>
          </w:p>
          <w:p w14:paraId="45357599" w14:textId="6ED8A7FA" w:rsidR="00F16355" w:rsidRPr="001070D2" w:rsidRDefault="00F16355" w:rsidP="00F16355">
            <w:pPr>
              <w:pStyle w:val="a5"/>
              <w:tabs>
                <w:tab w:val="left" w:pos="317"/>
              </w:tabs>
              <w:spacing w:after="0" w:line="240" w:lineRule="auto"/>
              <w:ind w:left="56"/>
              <w:rPr>
                <w:rFonts w:ascii="Times New Roman"/>
                <w:sz w:val="24"/>
                <w:szCs w:val="24"/>
              </w:rPr>
            </w:pP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070D2">
              <w:rPr>
                <w:rFonts w:ascii="Times New Roman"/>
                <w:sz w:val="24"/>
                <w:szCs w:val="24"/>
              </w:rPr>
              <w:t xml:space="preserve">6. Отправить фото выполненного </w:t>
            </w:r>
            <w:proofErr w:type="gramStart"/>
            <w:r w:rsidRPr="001070D2">
              <w:rPr>
                <w:rFonts w:ascii="Times New Roman"/>
                <w:sz w:val="24"/>
                <w:szCs w:val="24"/>
              </w:rPr>
              <w:t>задания  в</w:t>
            </w:r>
            <w:proofErr w:type="gramEnd"/>
            <w:r w:rsidRPr="001070D2">
              <w:rPr>
                <w:rFonts w:ascii="Times New Roman"/>
                <w:sz w:val="24"/>
                <w:szCs w:val="24"/>
              </w:rPr>
              <w:t xml:space="preserve"> </w:t>
            </w:r>
            <w:r w:rsidRPr="001070D2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группу:  Родители 7 класс ) мессенджера </w:t>
            </w:r>
            <w:r w:rsidRPr="001070D2">
              <w:rPr>
                <w:rFonts w:ascii="Times New Roman"/>
                <w:sz w:val="24"/>
                <w:szCs w:val="24"/>
                <w:lang w:val="en-US"/>
              </w:rPr>
              <w:t>Viber</w:t>
            </w:r>
            <w:r w:rsidRPr="001070D2">
              <w:rPr>
                <w:rFonts w:ascii="Times New Roman"/>
                <w:sz w:val="24"/>
                <w:szCs w:val="24"/>
              </w:rPr>
              <w:t xml:space="preserve"> </w:t>
            </w:r>
            <w:r w:rsidRPr="001070D2">
              <w:rPr>
                <w:rFonts w:ascii="Times New Roman" w:eastAsiaTheme="minorEastAsia"/>
                <w:sz w:val="24"/>
                <w:szCs w:val="24"/>
              </w:rPr>
              <w:t xml:space="preserve">или личным </w:t>
            </w:r>
            <w:proofErr w:type="spellStart"/>
            <w:r w:rsidRPr="001070D2">
              <w:rPr>
                <w:rFonts w:ascii="Times New Roman" w:eastAsiaTheme="minorEastAsia"/>
                <w:sz w:val="24"/>
                <w:szCs w:val="24"/>
              </w:rPr>
              <w:t>сообщеием</w:t>
            </w:r>
            <w:proofErr w:type="spellEnd"/>
            <w:r w:rsidRPr="001070D2">
              <w:rPr>
                <w:rFonts w:ascii="Times New Roman" w:eastAsiaTheme="minorEastAsia"/>
                <w:sz w:val="24"/>
                <w:szCs w:val="24"/>
              </w:rPr>
              <w:t xml:space="preserve">  до 14.30</w:t>
            </w:r>
          </w:p>
          <w:p w14:paraId="1EB372E9" w14:textId="2EED3EFB" w:rsidR="00F16355" w:rsidRPr="001070D2" w:rsidRDefault="00F16355" w:rsidP="006B5B90">
            <w:pPr>
              <w:ind w:right="8933"/>
              <w:rPr>
                <w:rStyle w:val="a4"/>
                <w:sz w:val="24"/>
                <w:szCs w:val="24"/>
              </w:rPr>
            </w:pPr>
            <w:r w:rsidRPr="001070D2">
              <w:rPr>
                <w:sz w:val="24"/>
                <w:szCs w:val="24"/>
              </w:rPr>
              <w:lastRenderedPageBreak/>
              <w:t>(ФИ учащегося, класс)</w:t>
            </w:r>
          </w:p>
        </w:tc>
      </w:tr>
      <w:tr w:rsidR="006B5B90" w:rsidRPr="001070D2" w14:paraId="77303CC7" w14:textId="77777777" w:rsidTr="007F416F">
        <w:trPr>
          <w:trHeight w:val="198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A6BC" w14:textId="71801818" w:rsidR="006B5B90" w:rsidRPr="001070D2" w:rsidRDefault="006B5B90" w:rsidP="00F16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16.11.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6482" w14:textId="144F4738" w:rsidR="006B5B90" w:rsidRPr="001070D2" w:rsidRDefault="006B5B90" w:rsidP="00F16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A817" w14:textId="406BEB37" w:rsidR="006B5B90" w:rsidRPr="001070D2" w:rsidRDefault="006B5B90" w:rsidP="00F16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6488" w14:textId="60858EF4" w:rsidR="006B5B90" w:rsidRPr="001070D2" w:rsidRDefault="006B5B90" w:rsidP="00F16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Пляскина Т.В.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77A5" w14:textId="5AA27FDA" w:rsidR="006B5B90" w:rsidRPr="001070D2" w:rsidRDefault="006B5B90" w:rsidP="00F16355">
            <w:pPr>
              <w:tabs>
                <w:tab w:val="left" w:pos="50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Слитное и раздельное написание НЕ с причастиями</w:t>
            </w:r>
          </w:p>
        </w:tc>
        <w:tc>
          <w:tcPr>
            <w:tcW w:w="3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40D3" w14:textId="77777777" w:rsidR="006B5B90" w:rsidRPr="00BF40A1" w:rsidRDefault="006B5B90" w:rsidP="006B5B90">
            <w:pPr>
              <w:pStyle w:val="a5"/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right="2459" w:firstLine="243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Подготовка к ВПР</w:t>
            </w:r>
          </w:p>
          <w:p w14:paraId="54BEEE50" w14:textId="77777777" w:rsidR="006B5B90" w:rsidRDefault="006B5B90" w:rsidP="006B5B90">
            <w:pPr>
              <w:tabs>
                <w:tab w:val="left" w:pos="317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b/>
                <w:color w:val="000000"/>
                <w:sz w:val="24"/>
                <w:szCs w:val="24"/>
                <w:shd w:val="clear" w:color="auto" w:fill="FFFFFF"/>
              </w:rPr>
              <w:t>Задание 14</w:t>
            </w:r>
            <w:r w:rsidRPr="006B5B90">
              <w:rPr>
                <w:color w:val="000000"/>
                <w:sz w:val="24"/>
                <w:szCs w:val="24"/>
                <w:shd w:val="clear" w:color="auto" w:fill="FFFFFF"/>
              </w:rPr>
              <w:t xml:space="preserve"> Объясните значение пословицы «Мал золотник да дорог»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5B90">
              <w:rPr>
                <w:color w:val="000000"/>
                <w:sz w:val="24"/>
                <w:szCs w:val="24"/>
                <w:shd w:val="clear" w:color="auto" w:fill="FFFFFF"/>
              </w:rPr>
              <w:t>запишите Ваше объяснение.</w:t>
            </w:r>
          </w:p>
          <w:p w14:paraId="47C08CD0" w14:textId="77777777" w:rsidR="00BF40A1" w:rsidRDefault="00BF40A1" w:rsidP="006B5B90">
            <w:pPr>
              <w:tabs>
                <w:tab w:val="left" w:pos="317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Ответ: </w:t>
            </w:r>
            <w:r w:rsidRPr="00BF40A1">
              <w:rPr>
                <w:color w:val="000000"/>
                <w:sz w:val="24"/>
                <w:szCs w:val="24"/>
                <w:shd w:val="clear" w:color="auto" w:fill="FFFFFF"/>
              </w:rPr>
              <w:t>Данная пословица обозначает: нельзя судить по внешнему виду о характере и ценности объекта, даже маленькая деталь может влиять на работу большого механизма.</w:t>
            </w:r>
          </w:p>
          <w:p w14:paraId="495AEF6C" w14:textId="77777777" w:rsidR="00BF40A1" w:rsidRPr="00BF40A1" w:rsidRDefault="00BF40A1" w:rsidP="00BF40A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color w:val="000000"/>
                <w:sz w:val="24"/>
                <w:szCs w:val="24"/>
                <w:shd w:val="clear" w:color="auto" w:fill="FFFFFF"/>
              </w:rPr>
              <w:t>Объясните значение пословицы «Терпение и труд всё перетрут», запишите Ваше объяснение.</w:t>
            </w:r>
          </w:p>
          <w:p w14:paraId="07580CBF" w14:textId="77777777" w:rsidR="00BF40A1" w:rsidRDefault="00BF40A1" w:rsidP="006B5B90">
            <w:pPr>
              <w:tabs>
                <w:tab w:val="left" w:pos="317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color w:val="000000"/>
                <w:sz w:val="24"/>
                <w:szCs w:val="24"/>
                <w:shd w:val="clear" w:color="auto" w:fill="FFFFFF"/>
              </w:rPr>
              <w:t>Данная пословица обозначает: только труд и усердие помогут преодолеть любое препятствие и справиться с любым делом.</w:t>
            </w:r>
          </w:p>
          <w:p w14:paraId="1CA88F6D" w14:textId="77777777" w:rsidR="00BF40A1" w:rsidRDefault="00BF40A1" w:rsidP="006B5B90">
            <w:pPr>
              <w:tabs>
                <w:tab w:val="left" w:pos="317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BF40A1">
              <w:rPr>
                <w:color w:val="000000"/>
                <w:sz w:val="24"/>
                <w:szCs w:val="24"/>
                <w:shd w:val="clear" w:color="auto" w:fill="FFFFFF"/>
              </w:rPr>
              <w:t>бъясните значение пословицы «Вся семья вместе, так и душа на месте», запишите Ваше объяснение.</w:t>
            </w:r>
            <w:r>
              <w:t xml:space="preserve"> </w:t>
            </w:r>
            <w:r w:rsidRPr="00BF40A1">
              <w:rPr>
                <w:color w:val="000000"/>
                <w:sz w:val="24"/>
                <w:szCs w:val="24"/>
                <w:shd w:val="clear" w:color="auto" w:fill="FFFFFF"/>
              </w:rPr>
              <w:t>Данная пословица обозначает: в настоящей семье каждый друг за друга переживает, беспокоится, поэтому, когда вся семья в сборе, всем спокойнее.</w:t>
            </w:r>
          </w:p>
          <w:p w14:paraId="55BE5740" w14:textId="77777777" w:rsidR="00BF40A1" w:rsidRDefault="00BF40A1" w:rsidP="00BF40A1">
            <w:pPr>
              <w:pStyle w:val="a5"/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Работа по теме урока</w:t>
            </w:r>
          </w:p>
          <w:p w14:paraId="7A607899" w14:textId="77777777" w:rsid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F63399E" wp14:editId="74877A4F">
                  <wp:extent cx="1438910" cy="1078865"/>
                  <wp:effectExtent l="0" t="0" r="889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66503D" w14:textId="77777777" w:rsidR="00BF40A1" w:rsidRDefault="00BF40A1" w:rsidP="00BF40A1">
            <w:pPr>
              <w:pStyle w:val="a5"/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Выполнение упражнений: </w:t>
            </w:r>
          </w:p>
          <w:p w14:paraId="2592EC42" w14:textId="78B5EF74" w:rsidR="00BF40A1" w:rsidRP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А)</w:t>
            </w:r>
            <w:r w:rsidRPr="00BF40A1"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Слитно</w:t>
            </w:r>
            <w:proofErr w:type="gramEnd"/>
            <w:r w:rsidRPr="00BF40A1"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или раздельно?</w:t>
            </w:r>
            <w:r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CFE8AF8" w14:textId="2F451630" w:rsid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(Не)ослабевающие, а крепнущие связи. Результат (не)выверен. (Не)избалованный родителями ребенок. (Не)подготовленное выступление. (Не)потускневшая от времени фотография. Задание (не)выполнено. (Не)оконченная рукопись. (Не)законченный портрет. (Не)скрываемая симпатия.</w:t>
            </w:r>
          </w:p>
          <w:p w14:paraId="08710456" w14:textId="77777777" w:rsidR="00BF40A1" w:rsidRP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468A07A" w14:textId="77777777" w:rsid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) 1. Для знающего мир светел, для (не)знающего — темен. 2. (Не)</w:t>
            </w:r>
            <w:proofErr w:type="spellStart"/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жданный</w:t>
            </w:r>
            <w:proofErr w:type="spellEnd"/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успех голову кружит. 3. (Не)знающий меры будет горевать в богатстве. 4. (Не)скошенный луг пестрел цветами. 5. Письмо так и осталось (не)отправленным. 6. Ошибка в работе осталась (не)замеченной. 7. Под окном стоял </w:t>
            </w:r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еще (не)облетевший клен. 8. Я отвел от него (не)</w:t>
            </w:r>
            <w:proofErr w:type="spellStart"/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доумевающий</w:t>
            </w:r>
            <w:proofErr w:type="spellEnd"/>
            <w:r w:rsidRPr="00BF40A1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взгляд. 9. День зачета был еще (не)назначен. 10. Он принял совсем (не)обдуманное решение.</w:t>
            </w:r>
          </w:p>
          <w:p w14:paraId="262BBE4C" w14:textId="55D75CA9" w:rsidR="00BF40A1" w:rsidRPr="00BF40A1" w:rsidRDefault="00BF40A1" w:rsidP="00BF40A1">
            <w:pPr>
              <w:pStyle w:val="a5"/>
              <w:tabs>
                <w:tab w:val="left" w:pos="317"/>
              </w:tabs>
              <w:spacing w:after="0" w:line="240" w:lineRule="auto"/>
              <w:ind w:left="0" w:firstLine="101"/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>4. Домашняя работа: выучить правило, выполнить упражнение</w:t>
            </w:r>
            <w:r w:rsidR="003E56F1">
              <w:rPr>
                <w:rFonts w:asci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172, 178</w:t>
            </w:r>
            <w:bookmarkStart w:id="0" w:name="_GoBack"/>
            <w:bookmarkEnd w:id="0"/>
          </w:p>
        </w:tc>
      </w:tr>
    </w:tbl>
    <w:p w14:paraId="42C456B9" w14:textId="77777777" w:rsidR="00DE30C8" w:rsidRPr="001070D2" w:rsidRDefault="00DE30C8">
      <w:pPr>
        <w:rPr>
          <w:rFonts w:ascii="Times New Roman" w:hAnsi="Times New Roman" w:cs="Times New Roman"/>
          <w:sz w:val="24"/>
          <w:szCs w:val="24"/>
        </w:rPr>
      </w:pPr>
    </w:p>
    <w:sectPr w:rsidR="00DE30C8" w:rsidRPr="001070D2" w:rsidSect="005C4E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AF7C6B"/>
    <w:multiLevelType w:val="hybridMultilevel"/>
    <w:tmpl w:val="E1BEF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569"/>
    <w:rsid w:val="001070D2"/>
    <w:rsid w:val="002B5A4E"/>
    <w:rsid w:val="003E56F1"/>
    <w:rsid w:val="003F0569"/>
    <w:rsid w:val="005C4EE9"/>
    <w:rsid w:val="006B5B90"/>
    <w:rsid w:val="007F416F"/>
    <w:rsid w:val="00822A4D"/>
    <w:rsid w:val="00BF40A1"/>
    <w:rsid w:val="00DE30C8"/>
    <w:rsid w:val="00F16355"/>
    <w:rsid w:val="00FA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9BC5DE"/>
  <w15:chartTrackingRefBased/>
  <w15:docId w15:val="{AD348F0F-A169-47EA-AB48-2CC9BC6F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F9F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5A4E"/>
    <w:rPr>
      <w:color w:val="0563C1"/>
      <w:u w:val="single"/>
    </w:rPr>
  </w:style>
  <w:style w:type="paragraph" w:styleId="a5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6"/>
    <w:uiPriority w:val="34"/>
    <w:qFormat/>
    <w:rsid w:val="00F16355"/>
    <w:pPr>
      <w:spacing w:after="200" w:line="276" w:lineRule="auto"/>
      <w:ind w:left="720"/>
      <w:contextualSpacing/>
    </w:pPr>
    <w:rPr>
      <w:rFonts w:ascii="Calibri" w:eastAsia="Times New Roman" w:hAnsi="Times New Roman" w:cs="Times New Roman"/>
    </w:rPr>
  </w:style>
  <w:style w:type="character" w:customStyle="1" w:styleId="a6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5"/>
    <w:uiPriority w:val="34"/>
    <w:qFormat/>
    <w:rsid w:val="001070D2"/>
    <w:rPr>
      <w:rFonts w:ascii="Calibri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nsportal.ru/shkola/izobrazitelnoe-iskusstvo/library/2014/12/16/vzaimosvyaz-obektov-v-arkhitekturnom-maket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hyperlink" Target="https://lbz.ru/metodist/authors/informatika/3/eor7.php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yandex.ru/video/preview/?filmId=15489152161786995091&amp;parent-reqid=1605156236398304-562541234652048294200227-production-app-host-sas-web-yp-197&amp;path=wizard&amp;text=&#1087;&#1088;&#1077;&#1079;&#1077;&#1085;&#1090;&#1072;&#1094;&#1080;&#1103;+&#1056;&#1056;&#1058;+&#1089;&#1083;&#1086;&#1074;&#1086;+such+&#1080;+&#1089;&#1091;&#1097;&#1077;&#1089;&#1090;&#1074;&#1080;&#1090;&#1077;&#1083;&#1100;&#1085;&#1099;&#1077;+&#1087;&#1086;&#1089;&#1083;&#1077;+&#1085;&#1077;&#1075;&#1086;&amp;wiz_type=vital&amp;url=http%3A%2F%2Fwww.youtube.com%2Fwatch%3Fv%3D8nYtYWa2nnc" TargetMode="Externa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2020-11-15T11:56:00Z</dcterms:created>
  <dcterms:modified xsi:type="dcterms:W3CDTF">2020-11-16T02:51:00Z</dcterms:modified>
</cp:coreProperties>
</file>