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C" w:rsidRDefault="009A1DE9">
      <w:pPr>
        <w:rPr>
          <w:sz w:val="28"/>
        </w:rPr>
      </w:pPr>
      <w:r>
        <w:rPr>
          <w:sz w:val="28"/>
        </w:rPr>
        <w:t xml:space="preserve">                             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988"/>
        <w:gridCol w:w="2126"/>
        <w:gridCol w:w="1557"/>
        <w:gridCol w:w="2270"/>
        <w:gridCol w:w="1985"/>
        <w:gridCol w:w="5953"/>
      </w:tblGrid>
      <w:tr w:rsidR="00357DDC" w:rsidRPr="009A1DE9" w:rsidTr="00357DDC">
        <w:trPr>
          <w:trHeight w:val="208"/>
        </w:trPr>
        <w:tc>
          <w:tcPr>
            <w:tcW w:w="988" w:type="dxa"/>
          </w:tcPr>
          <w:p w:rsidR="00357DDC" w:rsidRPr="009A1DE9" w:rsidRDefault="0035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357DDC" w:rsidRPr="009A1DE9" w:rsidRDefault="0035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7" w:type="dxa"/>
          </w:tcPr>
          <w:p w:rsidR="00357DDC" w:rsidRPr="009A1DE9" w:rsidRDefault="0035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70" w:type="dxa"/>
          </w:tcPr>
          <w:p w:rsidR="00357DDC" w:rsidRPr="009A1DE9" w:rsidRDefault="0035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5" w:type="dxa"/>
          </w:tcPr>
          <w:p w:rsidR="00357DDC" w:rsidRPr="009A1DE9" w:rsidRDefault="0035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953" w:type="dxa"/>
          </w:tcPr>
          <w:p w:rsidR="00357DDC" w:rsidRPr="009A1DE9" w:rsidRDefault="0035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</w:tr>
      <w:tr w:rsidR="00357DDC" w:rsidRPr="009A1DE9" w:rsidTr="00357DDC">
        <w:tc>
          <w:tcPr>
            <w:tcW w:w="988" w:type="dxa"/>
          </w:tcPr>
          <w:p w:rsidR="00357DDC" w:rsidRPr="009A1DE9" w:rsidRDefault="00FE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126" w:type="dxa"/>
          </w:tcPr>
          <w:p w:rsidR="00357DDC" w:rsidRPr="009A1DE9" w:rsidRDefault="0035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557" w:type="dxa"/>
          </w:tcPr>
          <w:p w:rsidR="00357DDC" w:rsidRPr="009A1DE9" w:rsidRDefault="00FE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357DDC" w:rsidRPr="009A1DE9" w:rsidRDefault="00357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9A1DE9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1985" w:type="dxa"/>
          </w:tcPr>
          <w:p w:rsidR="00357DDC" w:rsidRPr="009A1DE9" w:rsidRDefault="00FE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в пространстве</w:t>
            </w:r>
          </w:p>
        </w:tc>
        <w:tc>
          <w:tcPr>
            <w:tcW w:w="5953" w:type="dxa"/>
          </w:tcPr>
          <w:p w:rsidR="00357DDC" w:rsidRPr="009A1DE9" w:rsidRDefault="00FE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E9">
              <w:rPr>
                <w:rFonts w:ascii="Times New Roman" w:hAnsi="Times New Roman" w:cs="Times New Roman"/>
                <w:sz w:val="24"/>
                <w:szCs w:val="24"/>
              </w:rPr>
              <w:t xml:space="preserve">Изучить п.4 и 5, отвечать на вопросы стр.31(1,2,3,), знать лемму на стр.10. Решать № 16,17.Д/з  п.4.5 и </w:t>
            </w:r>
            <w:proofErr w:type="spellStart"/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дорешать</w:t>
            </w:r>
            <w:proofErr w:type="spellEnd"/>
            <w:r w:rsidRPr="009A1DE9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</w:p>
        </w:tc>
      </w:tr>
      <w:tr w:rsidR="009A1DE9" w:rsidRPr="009A1DE9" w:rsidTr="00357DDC">
        <w:tc>
          <w:tcPr>
            <w:tcW w:w="988" w:type="dxa"/>
          </w:tcPr>
          <w:p w:rsidR="009A1DE9" w:rsidRPr="009A1DE9" w:rsidRDefault="009A1DE9" w:rsidP="009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126" w:type="dxa"/>
          </w:tcPr>
          <w:p w:rsidR="009A1DE9" w:rsidRPr="009A1DE9" w:rsidRDefault="009A1DE9" w:rsidP="009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факультатив</w:t>
            </w:r>
          </w:p>
        </w:tc>
        <w:tc>
          <w:tcPr>
            <w:tcW w:w="1557" w:type="dxa"/>
          </w:tcPr>
          <w:p w:rsidR="009A1DE9" w:rsidRPr="009A1DE9" w:rsidRDefault="009A1DE9" w:rsidP="009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9A1DE9" w:rsidRPr="009A1DE9" w:rsidRDefault="009A1DE9" w:rsidP="009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Коровякова</w:t>
            </w:r>
            <w:proofErr w:type="spellEnd"/>
            <w:r w:rsidRPr="009A1DE9"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1985" w:type="dxa"/>
          </w:tcPr>
          <w:p w:rsidR="009A1DE9" w:rsidRPr="009A1DE9" w:rsidRDefault="009A1DE9" w:rsidP="009A1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9A1DE9" w:rsidRPr="009A1DE9" w:rsidRDefault="009A1DE9" w:rsidP="009A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DE9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 рациональным и действительным </w:t>
            </w:r>
            <w:proofErr w:type="spellStart"/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показателем</w:t>
            </w:r>
            <w:proofErr w:type="gramStart"/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ешаем</w:t>
            </w:r>
            <w:proofErr w:type="spellEnd"/>
            <w:r w:rsidRPr="009A1DE9">
              <w:rPr>
                <w:rFonts w:ascii="Times New Roman" w:hAnsi="Times New Roman" w:cs="Times New Roman"/>
                <w:sz w:val="24"/>
                <w:szCs w:val="24"/>
              </w:rPr>
              <w:t xml:space="preserve"> №94,96 </w:t>
            </w:r>
            <w:proofErr w:type="spellStart"/>
            <w:r w:rsidRPr="009A1DE9">
              <w:rPr>
                <w:rFonts w:ascii="Times New Roman" w:hAnsi="Times New Roman" w:cs="Times New Roman"/>
                <w:sz w:val="24"/>
                <w:szCs w:val="24"/>
              </w:rPr>
              <w:t>дорешать</w:t>
            </w:r>
            <w:proofErr w:type="spellEnd"/>
            <w:r w:rsidRPr="009A1DE9">
              <w:rPr>
                <w:rFonts w:ascii="Times New Roman" w:hAnsi="Times New Roman" w:cs="Times New Roman"/>
                <w:sz w:val="24"/>
                <w:szCs w:val="24"/>
              </w:rPr>
              <w:t xml:space="preserve"> до пятницы + Вариант6( до вторника). </w:t>
            </w:r>
          </w:p>
        </w:tc>
      </w:tr>
      <w:tr w:rsidR="00C9044F" w:rsidRPr="009A1DE9" w:rsidTr="00357DDC">
        <w:tc>
          <w:tcPr>
            <w:tcW w:w="988" w:type="dxa"/>
          </w:tcPr>
          <w:p w:rsidR="00C9044F" w:rsidRPr="00C9044F" w:rsidRDefault="00C9044F" w:rsidP="00C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4F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126" w:type="dxa"/>
          </w:tcPr>
          <w:p w:rsidR="00C9044F" w:rsidRPr="00C9044F" w:rsidRDefault="00C9044F" w:rsidP="00C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4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557" w:type="dxa"/>
          </w:tcPr>
          <w:p w:rsidR="00C9044F" w:rsidRPr="00C9044F" w:rsidRDefault="00C9044F" w:rsidP="00C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4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0" w:type="dxa"/>
          </w:tcPr>
          <w:p w:rsidR="00C9044F" w:rsidRPr="00C9044F" w:rsidRDefault="00C9044F" w:rsidP="00C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44F">
              <w:rPr>
                <w:rFonts w:ascii="Times New Roman" w:hAnsi="Times New Roman" w:cs="Times New Roman"/>
                <w:sz w:val="24"/>
                <w:szCs w:val="24"/>
              </w:rPr>
              <w:t>Панова Т.А..</w:t>
            </w:r>
          </w:p>
        </w:tc>
        <w:tc>
          <w:tcPr>
            <w:tcW w:w="1985" w:type="dxa"/>
          </w:tcPr>
          <w:p w:rsidR="00C9044F" w:rsidRPr="00C9044F" w:rsidRDefault="00C9044F" w:rsidP="00C90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4F">
              <w:rPr>
                <w:rFonts w:ascii="Times New Roman" w:hAnsi="Times New Roman" w:cs="Times New Roman"/>
                <w:b/>
                <w:sz w:val="24"/>
                <w:szCs w:val="24"/>
              </w:rPr>
              <w:t>Сущность жизни и свойства живого.</w:t>
            </w:r>
          </w:p>
        </w:tc>
        <w:tc>
          <w:tcPr>
            <w:tcW w:w="5953" w:type="dxa"/>
          </w:tcPr>
          <w:p w:rsidR="00C9044F" w:rsidRPr="00C9044F" w:rsidRDefault="00C9044F" w:rsidP="00C9044F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044F">
              <w:rPr>
                <w:rFonts w:ascii="Times New Roman" w:hAnsi="Times New Roman" w:cs="Times New Roman"/>
                <w:sz w:val="24"/>
                <w:szCs w:val="24"/>
              </w:rPr>
              <w:t xml:space="preserve">Вспоминаем признаки живых организмов, характеризуем свойства живого организма (на конкретных примерах); сравниваем живую и неживую природу и доказываем, что живая природа – это сложно организованная иерархическая система. Работаем с параграфом 3, выписываем в тетрадь характерные свойства живого организма: единство химического состава; сложность и высокая степень организации; открытость; обмен веществ и энергии; самовоспроизведение; </w:t>
            </w:r>
            <w:proofErr w:type="spellStart"/>
            <w:r w:rsidRPr="00C9044F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9044F">
              <w:rPr>
                <w:rFonts w:ascii="Times New Roman" w:hAnsi="Times New Roman" w:cs="Times New Roman"/>
                <w:sz w:val="24"/>
                <w:szCs w:val="24"/>
              </w:rPr>
              <w:t>; развитие и рост; раздражимость.</w:t>
            </w:r>
          </w:p>
        </w:tc>
      </w:tr>
      <w:tr w:rsidR="009C094D" w:rsidRPr="001B20FE" w:rsidTr="009C094D">
        <w:tc>
          <w:tcPr>
            <w:tcW w:w="988" w:type="dxa"/>
          </w:tcPr>
          <w:p w:rsidR="009C094D" w:rsidRPr="009C094D" w:rsidRDefault="009C094D" w:rsidP="00E8216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5"/>
            <w:r w:rsidRPr="009C094D">
              <w:rPr>
                <w:rFonts w:ascii="Times New Roman" w:hAnsi="Times New Roman"/>
                <w:sz w:val="24"/>
                <w:szCs w:val="24"/>
              </w:rPr>
              <w:t>22 09</w:t>
            </w:r>
          </w:p>
        </w:tc>
        <w:tc>
          <w:tcPr>
            <w:tcW w:w="2126" w:type="dxa"/>
          </w:tcPr>
          <w:p w:rsidR="009C094D" w:rsidRPr="009C094D" w:rsidRDefault="009C094D" w:rsidP="00E82167">
            <w:pPr>
              <w:rPr>
                <w:rFonts w:ascii="Times New Roman" w:hAnsi="Times New Roman"/>
                <w:sz w:val="24"/>
                <w:szCs w:val="24"/>
              </w:rPr>
            </w:pPr>
            <w:r w:rsidRPr="009C094D">
              <w:rPr>
                <w:rFonts w:ascii="Times New Roman" w:hAnsi="Times New Roman"/>
                <w:sz w:val="24"/>
                <w:szCs w:val="24"/>
              </w:rPr>
              <w:t>физика 10</w:t>
            </w:r>
          </w:p>
        </w:tc>
        <w:tc>
          <w:tcPr>
            <w:tcW w:w="1557" w:type="dxa"/>
          </w:tcPr>
          <w:p w:rsidR="009C094D" w:rsidRPr="009C094D" w:rsidRDefault="009C094D" w:rsidP="00E821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9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9C094D" w:rsidRPr="009C094D" w:rsidRDefault="009C094D" w:rsidP="00E82167">
            <w:pPr>
              <w:rPr>
                <w:rFonts w:ascii="Times New Roman" w:hAnsi="Times New Roman"/>
                <w:sz w:val="24"/>
                <w:szCs w:val="24"/>
              </w:rPr>
            </w:pPr>
            <w:r w:rsidRPr="009C094D">
              <w:rPr>
                <w:rFonts w:ascii="Times New Roman" w:hAnsi="Times New Roman"/>
                <w:sz w:val="24"/>
                <w:szCs w:val="24"/>
              </w:rPr>
              <w:t>Николаева В.И.</w:t>
            </w:r>
          </w:p>
        </w:tc>
        <w:tc>
          <w:tcPr>
            <w:tcW w:w="1985" w:type="dxa"/>
          </w:tcPr>
          <w:p w:rsidR="009C094D" w:rsidRPr="009C094D" w:rsidRDefault="009C094D" w:rsidP="00E82167">
            <w:pPr>
              <w:rPr>
                <w:rFonts w:ascii="Times New Roman" w:hAnsi="Times New Roman"/>
                <w:sz w:val="24"/>
                <w:szCs w:val="24"/>
              </w:rPr>
            </w:pPr>
            <w:r w:rsidRPr="009C094D">
              <w:rPr>
                <w:rFonts w:ascii="Times New Roman" w:hAnsi="Times New Roman"/>
                <w:sz w:val="24"/>
                <w:szCs w:val="24"/>
              </w:rPr>
              <w:t>Путь и перемещение</w:t>
            </w:r>
          </w:p>
        </w:tc>
        <w:tc>
          <w:tcPr>
            <w:tcW w:w="5953" w:type="dxa"/>
          </w:tcPr>
          <w:p w:rsidR="009C094D" w:rsidRPr="009C094D" w:rsidRDefault="009C094D" w:rsidP="00E82167">
            <w:pPr>
              <w:rPr>
                <w:rFonts w:ascii="Times New Roman" w:hAnsi="Times New Roman"/>
                <w:sz w:val="24"/>
                <w:szCs w:val="24"/>
              </w:rPr>
            </w:pPr>
            <w:r w:rsidRPr="009C094D">
              <w:rPr>
                <w:rFonts w:ascii="Times New Roman" w:hAnsi="Times New Roman"/>
                <w:sz w:val="24"/>
                <w:szCs w:val="24"/>
              </w:rPr>
              <w:t>Знать смысл понятий: кинематика, траектория, путь и перемещение. Знать кинематические характеристики движения. Равномерное и равноускоренное движение</w:t>
            </w:r>
          </w:p>
          <w:p w:rsidR="009C094D" w:rsidRPr="009C094D" w:rsidRDefault="009C094D" w:rsidP="00E82167">
            <w:pPr>
              <w:rPr>
                <w:rFonts w:ascii="Times New Roman" w:hAnsi="Times New Roman"/>
                <w:sz w:val="24"/>
                <w:szCs w:val="24"/>
              </w:rPr>
            </w:pPr>
            <w:r w:rsidRPr="009C094D">
              <w:rPr>
                <w:rFonts w:ascii="Times New Roman" w:hAnsi="Times New Roman"/>
                <w:sz w:val="24"/>
                <w:szCs w:val="24"/>
              </w:rPr>
              <w:t>прочитать §6 с. 17-21, выполнить упражнение 1(1,2)</w:t>
            </w:r>
          </w:p>
          <w:p w:rsidR="009C094D" w:rsidRPr="009C094D" w:rsidRDefault="009C094D" w:rsidP="00E82167">
            <w:pPr>
              <w:rPr>
                <w:rFonts w:ascii="Times New Roman" w:hAnsi="Times New Roman"/>
                <w:sz w:val="24"/>
                <w:szCs w:val="24"/>
              </w:rPr>
            </w:pPr>
            <w:r w:rsidRPr="009C094D">
              <w:rPr>
                <w:rFonts w:ascii="Times New Roman" w:hAnsi="Times New Roman"/>
                <w:sz w:val="24"/>
                <w:szCs w:val="24"/>
              </w:rPr>
              <w:t>д/з §6 с. 17-21, выполнить упражнение 1(4)</w:t>
            </w:r>
          </w:p>
        </w:tc>
      </w:tr>
      <w:bookmarkEnd w:id="0"/>
    </w:tbl>
    <w:p w:rsidR="00357DDC" w:rsidRPr="009A1DE9" w:rsidRDefault="00357DDC">
      <w:pPr>
        <w:rPr>
          <w:rFonts w:ascii="Times New Roman" w:hAnsi="Times New Roman" w:cs="Times New Roman"/>
          <w:sz w:val="24"/>
          <w:szCs w:val="24"/>
        </w:rPr>
      </w:pPr>
    </w:p>
    <w:sectPr w:rsidR="00357DDC" w:rsidRPr="009A1DE9" w:rsidSect="009A1DE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DC"/>
    <w:rsid w:val="00037079"/>
    <w:rsid w:val="00357DDC"/>
    <w:rsid w:val="009A1DE9"/>
    <w:rsid w:val="009C094D"/>
    <w:rsid w:val="00C9044F"/>
    <w:rsid w:val="00D336AF"/>
    <w:rsid w:val="00FC359C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Админ</cp:lastModifiedBy>
  <cp:revision>5</cp:revision>
  <dcterms:created xsi:type="dcterms:W3CDTF">2020-09-21T10:24:00Z</dcterms:created>
  <dcterms:modified xsi:type="dcterms:W3CDTF">2020-09-22T04:37:00Z</dcterms:modified>
</cp:coreProperties>
</file>