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C" w:rsidRPr="00077169" w:rsidRDefault="008D0E9C" w:rsidP="008D0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8D0E9C" w:rsidRDefault="008D0E9C" w:rsidP="008D0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умеренной умственной отсталостью (вариант 2) </w:t>
      </w:r>
    </w:p>
    <w:p w:rsidR="008D0E9C" w:rsidRPr="00077169" w:rsidRDefault="008D0E9C" w:rsidP="008D0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ОВЗ УУО</w:t>
      </w:r>
      <w:r w:rsidRPr="00077169">
        <w:rPr>
          <w:rFonts w:ascii="Times New Roman" w:hAnsi="Times New Roman" w:cs="Times New Roman"/>
          <w:sz w:val="24"/>
          <w:szCs w:val="24"/>
        </w:rPr>
        <w:t>)</w:t>
      </w:r>
    </w:p>
    <w:p w:rsidR="008D0E9C" w:rsidRPr="00077169" w:rsidRDefault="008D0E9C" w:rsidP="008D0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D0E9C" w:rsidRPr="00077169" w:rsidRDefault="008D0E9C" w:rsidP="008D0E9C">
      <w:pPr>
        <w:rPr>
          <w:rFonts w:ascii="Times New Roman" w:hAnsi="Times New Roman" w:cs="Times New Roman"/>
          <w:sz w:val="24"/>
          <w:szCs w:val="24"/>
        </w:rPr>
      </w:pPr>
    </w:p>
    <w:p w:rsidR="008D0E9C" w:rsidRPr="00077169" w:rsidRDefault="008D0E9C" w:rsidP="008D0E9C">
      <w:pPr>
        <w:rPr>
          <w:rFonts w:ascii="Times New Roman" w:hAnsi="Times New Roman" w:cs="Times New Roman"/>
          <w:sz w:val="24"/>
          <w:szCs w:val="24"/>
        </w:rPr>
      </w:pPr>
    </w:p>
    <w:p w:rsidR="008D0E9C" w:rsidRPr="00077169" w:rsidRDefault="008D0E9C" w:rsidP="008D0E9C">
      <w:pPr>
        <w:rPr>
          <w:rFonts w:ascii="Times New Roman" w:hAnsi="Times New Roman" w:cs="Times New Roman"/>
          <w:sz w:val="24"/>
          <w:szCs w:val="24"/>
        </w:rPr>
      </w:pPr>
    </w:p>
    <w:p w:rsidR="008D0E9C" w:rsidRPr="00077169" w:rsidRDefault="008D0E9C" w:rsidP="008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D0E9C" w:rsidRPr="00077169" w:rsidRDefault="008D0E9C" w:rsidP="008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E9C" w:rsidRDefault="008D0E9C" w:rsidP="008D0E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ОВЗ УУО</w:t>
      </w:r>
    </w:p>
    <w:p w:rsidR="008D0E9C" w:rsidRDefault="008D0E9C" w:rsidP="00F570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D0E9C" w:rsidRDefault="008D0E9C" w:rsidP="00F570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70CF">
        <w:rPr>
          <w:rFonts w:ascii="Times New Roman" w:hAnsi="Times New Roman"/>
          <w:b/>
          <w:sz w:val="24"/>
          <w:szCs w:val="24"/>
        </w:rPr>
        <w:t>РЕЧЬ И АЛЬТЕРНАТИВНАЯ КОММУНИКАЦИЯ</w:t>
      </w:r>
    </w:p>
    <w:p w:rsidR="00A74855" w:rsidRPr="00F570CF" w:rsidRDefault="00F570CF" w:rsidP="00F570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70C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Ф</w:t>
      </w:r>
      <w:r w:rsidRPr="00F570CF">
        <w:rPr>
          <w:rFonts w:ascii="Times New Roman" w:hAnsi="Times New Roman"/>
          <w:sz w:val="24"/>
          <w:szCs w:val="24"/>
          <w:shd w:val="clear" w:color="auto" w:fill="FFFFFF"/>
        </w:rPr>
        <w:t>изические ограничения</w:t>
      </w:r>
      <w:r w:rsidRPr="00F570CF">
        <w:rPr>
          <w:rFonts w:ascii="Times New Roman" w:hAnsi="Times New Roman"/>
          <w:sz w:val="24"/>
          <w:szCs w:val="24"/>
        </w:rPr>
        <w:t xml:space="preserve">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</w:t>
      </w:r>
      <w:proofErr w:type="spellStart"/>
      <w:r w:rsidRPr="00F570CF">
        <w:rPr>
          <w:rFonts w:ascii="Times New Roman" w:hAnsi="Times New Roman"/>
          <w:sz w:val="24"/>
          <w:szCs w:val="24"/>
        </w:rPr>
        <w:t>аутистическими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</w:r>
      <w:proofErr w:type="gramStart"/>
      <w:r w:rsidRPr="00F570CF">
        <w:rPr>
          <w:rFonts w:ascii="Times New Roman" w:hAnsi="Times New Roman"/>
          <w:sz w:val="24"/>
          <w:szCs w:val="24"/>
        </w:rPr>
        <w:t>значительно  затруднено</w:t>
      </w:r>
      <w:proofErr w:type="gramEnd"/>
      <w:r w:rsidRPr="00F570CF">
        <w:rPr>
          <w:rFonts w:ascii="Times New Roman" w:hAnsi="Times New Roman"/>
          <w:sz w:val="24"/>
          <w:szCs w:val="24"/>
        </w:rPr>
        <w:t xml:space="preserve">, либо невозможно. 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В связи с этим, обучение детей речи и коммуникации должно включать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F570CF">
        <w:rPr>
          <w:rFonts w:ascii="Times New Roman" w:hAnsi="Times New Roman"/>
          <w:bCs/>
          <w:sz w:val="24"/>
          <w:szCs w:val="24"/>
        </w:rPr>
        <w:t xml:space="preserve">Цель обучения – </w:t>
      </w:r>
      <w:r w:rsidRPr="00F570CF">
        <w:rPr>
          <w:rFonts w:ascii="Times New Roman" w:hAnsi="Times New Roman"/>
          <w:sz w:val="24"/>
          <w:szCs w:val="24"/>
        </w:rPr>
        <w:t>формирование коммуникативных и речевых навыков</w:t>
      </w:r>
      <w:r w:rsidRPr="00F570CF">
        <w:rPr>
          <w:rFonts w:ascii="Times New Roman" w:hAnsi="Times New Roman"/>
          <w:bCs/>
          <w:sz w:val="24"/>
          <w:szCs w:val="24"/>
        </w:rPr>
        <w:t xml:space="preserve"> </w:t>
      </w:r>
      <w:r w:rsidRPr="00F570CF">
        <w:rPr>
          <w:rFonts w:ascii="Times New Roman" w:hAnsi="Times New Roman"/>
          <w:sz w:val="24"/>
          <w:szCs w:val="24"/>
        </w:rPr>
        <w:t>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Для этого организуется специальная работа по введению ребёнка в более сложную предметную и социальную среду, что предполагает планомерную, дозированную, заранее программируемую интеграцию в среду сверстников в доступных ребенку пределах, организованное включение в общение.  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</w:r>
    </w:p>
    <w:p w:rsidR="00A74855" w:rsidRPr="00F570CF" w:rsidRDefault="00A74855" w:rsidP="00F570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ab/>
        <w:t xml:space="preserve"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Pr="00F570CF">
        <w:rPr>
          <w:rFonts w:ascii="Times New Roman" w:hAnsi="Times New Roman"/>
          <w:sz w:val="24"/>
          <w:szCs w:val="24"/>
        </w:rPr>
        <w:t xml:space="preserve">Если ребенок не владеет устной речью, ему подбирается альтернативное средство коммуникации, например, жест, пиктограмма или др. К </w:t>
      </w:r>
      <w:r w:rsidRPr="00F570CF">
        <w:rPr>
          <w:rFonts w:ascii="Times New Roman" w:hAnsi="Times New Roman"/>
          <w:sz w:val="24"/>
          <w:szCs w:val="24"/>
        </w:rPr>
        <w:lastRenderedPageBreak/>
        <w:t>альтернативным средствам коммуникации относятся: 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Раздел «Развитие речи средствами вербальной и невербальной коммуникации» включает </w:t>
      </w:r>
      <w:proofErr w:type="spellStart"/>
      <w:r w:rsidRPr="00F570CF">
        <w:rPr>
          <w:rFonts w:ascii="Times New Roman" w:hAnsi="Times New Roman"/>
          <w:sz w:val="24"/>
          <w:szCs w:val="24"/>
        </w:rPr>
        <w:t>импрессивную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 и экспрессивную речь. Задачи по развитию </w:t>
      </w:r>
      <w:proofErr w:type="spellStart"/>
      <w:r w:rsidRPr="00F570CF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речью, учится общаться, пользуясь альтернативными средствами. Обучение </w:t>
      </w:r>
      <w:proofErr w:type="spellStart"/>
      <w:r w:rsidRPr="00F570CF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 речи и экспрессивной проводится параллельно. 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>Раздел  «Чтение и письмо» включает глобальное чтение, предпосылки к осмысленному чтению и письму, начальные навыки чтения и письма.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В учебном плане предмет представлен с 1 по 13 год обучения. С </w:t>
      </w:r>
      <w:proofErr w:type="gramStart"/>
      <w:r w:rsidRPr="00F570C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570CF">
        <w:rPr>
          <w:rFonts w:ascii="Times New Roman" w:hAnsi="Times New Roman"/>
          <w:sz w:val="24"/>
          <w:szCs w:val="24"/>
        </w:rPr>
        <w:t xml:space="preserve">, нуждающимися в дополнительной индивидуальной работе, осуществляются коррекционно-развивающие занятия, где также формируются коммуникативные навыки, в том числе с использованием технологий по альтернативной коммуникации. 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Материально-техническое оснащение учебного предмета «Общение» включает: </w:t>
      </w:r>
    </w:p>
    <w:p w:rsidR="00A74855" w:rsidRPr="00F570CF" w:rsidRDefault="00A74855" w:rsidP="00F570CF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>графические средства для альтернативной коммуникации:</w:t>
      </w:r>
      <w:r w:rsidRPr="00F570CF">
        <w:rPr>
          <w:rFonts w:ascii="Times New Roman" w:eastAsia="ArialMT" w:hAnsi="Times New Roman"/>
          <w:sz w:val="24"/>
          <w:szCs w:val="24"/>
        </w:rPr>
        <w:t xml:space="preserve"> таблицы букв, </w:t>
      </w:r>
      <w:r w:rsidRPr="00F570CF">
        <w:rPr>
          <w:rFonts w:ascii="Times New Roman" w:hAnsi="Times New Roman"/>
          <w:sz w:val="24"/>
          <w:szCs w:val="24"/>
        </w:rPr>
        <w:t>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речи;</w:t>
      </w:r>
    </w:p>
    <w:p w:rsidR="00A74855" w:rsidRPr="00F570CF" w:rsidRDefault="00A74855" w:rsidP="00F570CF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ArialMT" w:hAnsi="Times New Roman"/>
          <w:sz w:val="24"/>
          <w:szCs w:val="24"/>
        </w:rPr>
      </w:pPr>
      <w:r w:rsidRPr="00F570CF">
        <w:rPr>
          <w:rFonts w:ascii="Times New Roman" w:hAnsi="Times New Roman"/>
          <w:bCs/>
          <w:kern w:val="2"/>
          <w:sz w:val="24"/>
          <w:szCs w:val="24"/>
        </w:rPr>
        <w:t>электронные устройства</w:t>
      </w:r>
      <w:r w:rsidRPr="00F570CF">
        <w:rPr>
          <w:rFonts w:ascii="Times New Roman" w:hAnsi="Times New Roman"/>
          <w:sz w:val="24"/>
          <w:szCs w:val="24"/>
        </w:rPr>
        <w:t xml:space="preserve"> для альтернативной коммуникации: записывающие и воспроизводящие устройства, коммуникаторы (например, </w:t>
      </w:r>
      <w:proofErr w:type="spellStart"/>
      <w:r w:rsidRPr="00F570CF">
        <w:rPr>
          <w:rFonts w:ascii="Times New Roman" w:hAnsi="Times New Roman"/>
          <w:sz w:val="24"/>
          <w:szCs w:val="24"/>
        </w:rPr>
        <w:t>Language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0CF">
        <w:rPr>
          <w:rFonts w:ascii="Times New Roman" w:hAnsi="Times New Roman"/>
          <w:sz w:val="24"/>
          <w:szCs w:val="24"/>
        </w:rPr>
        <w:t>Master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 </w:t>
      </w:r>
      <w:r w:rsidRPr="00F570CF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Pr="00F570CF">
        <w:rPr>
          <w:rFonts w:ascii="Times New Roman" w:hAnsi="Times New Roman"/>
          <w:bCs/>
          <w:sz w:val="24"/>
          <w:szCs w:val="24"/>
        </w:rPr>
        <w:t>Big</w:t>
      </w:r>
      <w:proofErr w:type="spellEnd"/>
      <w:r w:rsidRPr="00F570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70CF">
        <w:rPr>
          <w:rFonts w:ascii="Times New Roman" w:hAnsi="Times New Roman"/>
          <w:bCs/>
          <w:sz w:val="24"/>
          <w:szCs w:val="24"/>
        </w:rPr>
        <w:t>Mac</w:t>
      </w:r>
      <w:proofErr w:type="spellEnd"/>
      <w:r w:rsidRPr="00F570CF">
        <w:rPr>
          <w:rFonts w:ascii="Times New Roman" w:hAnsi="Times New Roman"/>
          <w:bCs/>
          <w:sz w:val="24"/>
          <w:szCs w:val="24"/>
        </w:rPr>
        <w:t>”</w:t>
      </w:r>
      <w:r w:rsidRPr="00F570CF">
        <w:rPr>
          <w:rFonts w:ascii="Times New Roman" w:hAnsi="Times New Roman"/>
          <w:sz w:val="24"/>
          <w:szCs w:val="24"/>
        </w:rPr>
        <w:t xml:space="preserve">, </w:t>
      </w:r>
      <w:r w:rsidRPr="00F570CF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Pr="00F570CF">
        <w:rPr>
          <w:rFonts w:ascii="Times New Roman" w:hAnsi="Times New Roman"/>
          <w:bCs/>
          <w:sz w:val="24"/>
          <w:szCs w:val="24"/>
        </w:rPr>
        <w:t>Step</w:t>
      </w:r>
      <w:proofErr w:type="spellEnd"/>
      <w:r w:rsidRPr="00F570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70CF">
        <w:rPr>
          <w:rFonts w:ascii="Times New Roman" w:hAnsi="Times New Roman"/>
          <w:bCs/>
          <w:sz w:val="24"/>
          <w:szCs w:val="24"/>
        </w:rPr>
        <w:t>by</w:t>
      </w:r>
      <w:proofErr w:type="spellEnd"/>
      <w:r w:rsidRPr="00F570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70CF">
        <w:rPr>
          <w:rFonts w:ascii="Times New Roman" w:hAnsi="Times New Roman"/>
          <w:bCs/>
          <w:sz w:val="24"/>
          <w:szCs w:val="24"/>
        </w:rPr>
        <w:t>step</w:t>
      </w:r>
      <w:proofErr w:type="spellEnd"/>
      <w:r w:rsidRPr="00F570CF">
        <w:rPr>
          <w:rFonts w:ascii="Times New Roman" w:hAnsi="Times New Roman"/>
          <w:bCs/>
          <w:sz w:val="24"/>
          <w:szCs w:val="24"/>
        </w:rPr>
        <w:t>”, “</w:t>
      </w:r>
      <w:proofErr w:type="spellStart"/>
      <w:r w:rsidRPr="00F570CF">
        <w:rPr>
          <w:rFonts w:ascii="Times New Roman" w:hAnsi="Times New Roman"/>
          <w:bCs/>
          <w:sz w:val="24"/>
          <w:szCs w:val="24"/>
        </w:rPr>
        <w:t>GoTalk</w:t>
      </w:r>
      <w:proofErr w:type="spellEnd"/>
      <w:r w:rsidRPr="00F570CF">
        <w:rPr>
          <w:rFonts w:ascii="Times New Roman" w:hAnsi="Times New Roman"/>
          <w:bCs/>
          <w:sz w:val="24"/>
          <w:szCs w:val="24"/>
        </w:rPr>
        <w:t>”, “</w:t>
      </w:r>
      <w:proofErr w:type="spellStart"/>
      <w:r w:rsidRPr="00F570CF">
        <w:rPr>
          <w:rFonts w:ascii="Times New Roman" w:hAnsi="Times New Roman"/>
          <w:bCs/>
          <w:sz w:val="24"/>
          <w:szCs w:val="24"/>
        </w:rPr>
        <w:t>MinTalker</w:t>
      </w:r>
      <w:proofErr w:type="spellEnd"/>
      <w:r w:rsidRPr="00F570CF">
        <w:rPr>
          <w:rFonts w:ascii="Times New Roman" w:hAnsi="Times New Roman"/>
          <w:bCs/>
          <w:sz w:val="24"/>
          <w:szCs w:val="24"/>
        </w:rPr>
        <w:t xml:space="preserve">” и др.), компьютерные устройства, синтезирующие речь (например, </w:t>
      </w:r>
      <w:r w:rsidRPr="00F570CF">
        <w:rPr>
          <w:rFonts w:ascii="Times New Roman" w:eastAsia="ArialMT" w:hAnsi="Times New Roman"/>
          <w:sz w:val="24"/>
          <w:szCs w:val="24"/>
        </w:rPr>
        <w:t>планшетный компьютер и др.);</w:t>
      </w:r>
    </w:p>
    <w:p w:rsidR="00A74855" w:rsidRPr="00F570CF" w:rsidRDefault="00A74855" w:rsidP="00F570CF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eastAsia="ArialMT" w:hAnsi="Times New Roman"/>
          <w:sz w:val="24"/>
          <w:szCs w:val="24"/>
        </w:rPr>
        <w:t xml:space="preserve">информационно-программное обеспечение: компьютерные программы для создания пиктограмм (например,  </w:t>
      </w:r>
      <w:r w:rsidRPr="00F570CF">
        <w:rPr>
          <w:rFonts w:ascii="Times New Roman" w:hAnsi="Times New Roman"/>
          <w:bCs/>
          <w:sz w:val="24"/>
          <w:szCs w:val="24"/>
        </w:rPr>
        <w:t>“</w:t>
      </w:r>
      <w:proofErr w:type="spellStart"/>
      <w:r w:rsidRPr="00F570CF">
        <w:rPr>
          <w:rFonts w:ascii="Times New Roman" w:eastAsia="ArialMT" w:hAnsi="Times New Roman"/>
          <w:sz w:val="24"/>
          <w:szCs w:val="24"/>
          <w:lang w:val="en-US"/>
        </w:rPr>
        <w:t>Boardmaker</w:t>
      </w:r>
      <w:proofErr w:type="spellEnd"/>
      <w:r w:rsidRPr="00F570CF">
        <w:rPr>
          <w:rFonts w:ascii="Times New Roman" w:eastAsia="ArialMT" w:hAnsi="Times New Roman"/>
          <w:sz w:val="24"/>
          <w:szCs w:val="24"/>
        </w:rPr>
        <w:t>”, “</w:t>
      </w:r>
      <w:proofErr w:type="spellStart"/>
      <w:r w:rsidRPr="00F570CF">
        <w:rPr>
          <w:rFonts w:ascii="Times New Roman" w:eastAsia="ArialMT" w:hAnsi="Times New Roman"/>
          <w:sz w:val="24"/>
          <w:szCs w:val="24"/>
          <w:lang w:val="en-US"/>
        </w:rPr>
        <w:t>Alladin</w:t>
      </w:r>
      <w:proofErr w:type="spellEnd"/>
      <w:r w:rsidRPr="00F570CF">
        <w:rPr>
          <w:rFonts w:ascii="Times New Roman" w:eastAsia="ArialMT" w:hAnsi="Times New Roman"/>
          <w:sz w:val="24"/>
          <w:szCs w:val="24"/>
        </w:rPr>
        <w:t>” и др.), системы символов (например, “</w:t>
      </w:r>
      <w:r w:rsidRPr="00F570CF">
        <w:rPr>
          <w:rFonts w:ascii="Times New Roman" w:eastAsia="ArialMT" w:hAnsi="Times New Roman"/>
          <w:sz w:val="24"/>
          <w:szCs w:val="24"/>
          <w:lang w:val="en-US"/>
        </w:rPr>
        <w:t>Bliss</w:t>
      </w:r>
      <w:r w:rsidRPr="00F570CF">
        <w:rPr>
          <w:rFonts w:ascii="Times New Roman" w:eastAsia="ArialMT" w:hAnsi="Times New Roman"/>
          <w:sz w:val="24"/>
          <w:szCs w:val="24"/>
        </w:rPr>
        <w:t>”); компьютерные программы для общения (например, «Общение» и др.)</w:t>
      </w:r>
      <w:r w:rsidRPr="00F570CF">
        <w:rPr>
          <w:rFonts w:ascii="Times New Roman" w:hAnsi="Times New Roman"/>
          <w:sz w:val="24"/>
          <w:szCs w:val="24"/>
        </w:rPr>
        <w:t>, обучающие компьютерные программы и программы для коррекции различных нарушений речи;</w:t>
      </w:r>
    </w:p>
    <w:p w:rsidR="00A74855" w:rsidRPr="00F570CF" w:rsidRDefault="00A74855" w:rsidP="00F570CF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>аудио и видеоматериалы.</w:t>
      </w: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70CF">
        <w:rPr>
          <w:rFonts w:ascii="Times New Roman" w:hAnsi="Times New Roman"/>
          <w:b/>
          <w:sz w:val="24"/>
          <w:szCs w:val="24"/>
        </w:rPr>
        <w:t>Примерное содержание предмета</w:t>
      </w: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570CF">
        <w:rPr>
          <w:rFonts w:ascii="Times New Roman" w:hAnsi="Times New Roman"/>
          <w:b/>
          <w:i/>
          <w:sz w:val="24"/>
          <w:szCs w:val="24"/>
        </w:rPr>
        <w:t>Коммуникация</w:t>
      </w:r>
    </w:p>
    <w:p w:rsidR="00A74855" w:rsidRPr="00F570CF" w:rsidRDefault="00A74855" w:rsidP="00F570C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570CF">
        <w:rPr>
          <w:rFonts w:ascii="Times New Roman" w:hAnsi="Times New Roman"/>
          <w:i/>
          <w:sz w:val="24"/>
          <w:szCs w:val="24"/>
        </w:rPr>
        <w:t>Коммуникация с использованием вербальных средств.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570CF">
        <w:rPr>
          <w:rFonts w:ascii="Times New Roman" w:hAnsi="Times New Roman"/>
          <w:sz w:val="24"/>
          <w:szCs w:val="24"/>
        </w:rPr>
        <w:t xml:space="preserve">Установление контакта с собеседником: установление зрительного контакта с собеседником, учет эмоционального состояния собеседника. </w:t>
      </w:r>
      <w:r w:rsidRPr="00F570CF">
        <w:rPr>
          <w:rFonts w:ascii="Times New Roman" w:hAnsi="Times New Roman"/>
          <w:kern w:val="2"/>
          <w:sz w:val="24"/>
          <w:szCs w:val="24"/>
        </w:rPr>
        <w:t>Реагирование на собственное имя.</w:t>
      </w:r>
      <w:r w:rsidRPr="00F570CF">
        <w:rPr>
          <w:rFonts w:ascii="Times New Roman" w:hAnsi="Times New Roman"/>
          <w:sz w:val="24"/>
          <w:szCs w:val="24"/>
        </w:rPr>
        <w:t xml:space="preserve"> </w:t>
      </w:r>
      <w:r w:rsidRPr="00F570CF">
        <w:rPr>
          <w:rFonts w:ascii="Times New Roman" w:hAnsi="Times New Roman"/>
          <w:kern w:val="2"/>
          <w:sz w:val="24"/>
          <w:szCs w:val="24"/>
        </w:rPr>
        <w:t>П</w:t>
      </w:r>
      <w:r w:rsidRPr="00F570CF">
        <w:rPr>
          <w:rFonts w:ascii="Times New Roman" w:hAnsi="Times New Roman"/>
          <w:sz w:val="24"/>
          <w:szCs w:val="24"/>
        </w:rPr>
        <w:t xml:space="preserve">риветствие собеседника звуком (словом, предложением). Привлечение к себе внимания </w:t>
      </w:r>
      <w:r w:rsidRPr="00F570CF">
        <w:rPr>
          <w:rFonts w:ascii="Times New Roman" w:hAnsi="Times New Roman"/>
          <w:color w:val="000000"/>
          <w:sz w:val="24"/>
          <w:szCs w:val="24"/>
        </w:rPr>
        <w:t>звуком (словом, предложением).</w:t>
      </w:r>
      <w:r w:rsidRPr="00F570CF">
        <w:rPr>
          <w:rFonts w:ascii="Times New Roman" w:hAnsi="Times New Roman"/>
          <w:sz w:val="24"/>
          <w:szCs w:val="24"/>
        </w:rPr>
        <w:t xml:space="preserve"> Выражение своих желаний</w:t>
      </w:r>
      <w:r w:rsidRPr="00F570CF">
        <w:rPr>
          <w:rFonts w:ascii="Times New Roman" w:hAnsi="Times New Roman"/>
          <w:color w:val="000000"/>
          <w:sz w:val="24"/>
          <w:szCs w:val="24"/>
        </w:rPr>
        <w:t xml:space="preserve"> звуком (словом, предложением).</w:t>
      </w:r>
      <w:r w:rsidRPr="00F570CF">
        <w:rPr>
          <w:rFonts w:ascii="Times New Roman" w:hAnsi="Times New Roman"/>
          <w:sz w:val="24"/>
          <w:szCs w:val="24"/>
        </w:rPr>
        <w:t xml:space="preserve"> Обращение с просьбой о помощи, выражая её звуком (</w:t>
      </w:r>
      <w:r w:rsidRPr="00F570CF">
        <w:rPr>
          <w:rFonts w:ascii="Times New Roman" w:hAnsi="Times New Roman"/>
          <w:color w:val="000000"/>
          <w:sz w:val="24"/>
          <w:szCs w:val="24"/>
        </w:rPr>
        <w:t>словом, предложением).</w:t>
      </w:r>
      <w:r w:rsidRPr="00F570CF">
        <w:rPr>
          <w:rFonts w:ascii="Times New Roman" w:hAnsi="Times New Roman"/>
          <w:sz w:val="24"/>
          <w:szCs w:val="24"/>
        </w:rPr>
        <w:t xml:space="preserve"> Выражение согласия (несогласия) звуком (словом, предложением). Выражение благодарности звуком (словом, предложением). Ответы на вопросы словом (предложением). 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 Прощание с собеседником звуком (словом, предложением).</w:t>
      </w: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570CF">
        <w:rPr>
          <w:rFonts w:ascii="Times New Roman" w:hAnsi="Times New Roman"/>
          <w:i/>
          <w:sz w:val="24"/>
          <w:szCs w:val="24"/>
        </w:rPr>
        <w:t>Коммуникация с использованием невербальных средств.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Указание взглядом на объект при выражении своих желаний, ответе на вопрос. </w:t>
      </w:r>
      <w:proofErr w:type="gramStart"/>
      <w:r w:rsidRPr="00F570CF">
        <w:rPr>
          <w:rFonts w:ascii="Times New Roman" w:hAnsi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  <w:r w:rsidRPr="00F57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sz w:val="24"/>
          <w:szCs w:val="24"/>
        </w:rPr>
        <w:t xml:space="preserve">Выражение жестом согласия (несогласия), </w:t>
      </w:r>
      <w:r w:rsidRPr="00F570CF">
        <w:rPr>
          <w:rFonts w:ascii="Times New Roman" w:hAnsi="Times New Roman"/>
          <w:sz w:val="24"/>
          <w:szCs w:val="24"/>
        </w:rPr>
        <w:lastRenderedPageBreak/>
        <w:t>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</w:r>
      <w:proofErr w:type="gramEnd"/>
      <w:r w:rsidRPr="00F570CF">
        <w:rPr>
          <w:rFonts w:ascii="Times New Roman" w:hAnsi="Times New Roman"/>
          <w:sz w:val="24"/>
          <w:szCs w:val="24"/>
        </w:rPr>
        <w:t xml:space="preserve"> 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предмета. Выражение своих желаний, благодарности, обращение за помощью, приветствие (прощание), ответы на вопросы с предъявлением предметного символа. </w:t>
      </w:r>
      <w:proofErr w:type="gramStart"/>
      <w:r w:rsidRPr="00F570CF">
        <w:rPr>
          <w:rFonts w:ascii="Times New Roman" w:hAnsi="Times New Roman"/>
          <w:sz w:val="24"/>
          <w:szCs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графического изображения (фотография, цветная картинка, черно-белая картинка, пиктограмма).</w:t>
      </w:r>
      <w:proofErr w:type="gramEnd"/>
      <w:r w:rsidRPr="00F57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sz w:val="24"/>
          <w:szCs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 использованием карточек с напечатанными словами.</w:t>
      </w:r>
      <w:proofErr w:type="gramEnd"/>
      <w:r w:rsidRPr="00F57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sz w:val="24"/>
          <w:szCs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 использованием таблицы букв.</w:t>
      </w:r>
      <w:proofErr w:type="gramEnd"/>
    </w:p>
    <w:p w:rsidR="00A74855" w:rsidRPr="00F570CF" w:rsidRDefault="00A74855" w:rsidP="00F570CF">
      <w:pPr>
        <w:pStyle w:val="21"/>
        <w:ind w:left="0"/>
        <w:jc w:val="both"/>
        <w:rPr>
          <w:i/>
          <w:u w:val="single"/>
        </w:rPr>
      </w:pPr>
      <w:r w:rsidRPr="00F570CF">
        <w:t xml:space="preserve">        </w:t>
      </w:r>
      <w:r w:rsidRPr="00F570CF">
        <w:tab/>
      </w:r>
      <w:proofErr w:type="gramStart"/>
      <w:r w:rsidRPr="00F570CF">
        <w:t xml:space="preserve"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 воспроизводящего </w:t>
      </w:r>
      <w:r w:rsidRPr="00F570CF">
        <w:rPr>
          <w:color w:val="000000"/>
        </w:rPr>
        <w:t xml:space="preserve">устройства (например, </w:t>
      </w:r>
      <w:r w:rsidRPr="00F570CF">
        <w:t>«</w:t>
      </w:r>
      <w:r w:rsidRPr="00F570CF">
        <w:rPr>
          <w:lang w:val="en-US"/>
        </w:rPr>
        <w:t>Language</w:t>
      </w:r>
      <w:r w:rsidRPr="00F570CF">
        <w:t xml:space="preserve"> </w:t>
      </w:r>
      <w:r w:rsidRPr="00F570CF">
        <w:rPr>
          <w:lang w:val="en-US"/>
        </w:rPr>
        <w:t>Master</w:t>
      </w:r>
      <w:r w:rsidRPr="00F570CF">
        <w:t>»).</w:t>
      </w:r>
      <w:proofErr w:type="gramEnd"/>
      <w:r w:rsidRPr="00F570CF">
        <w:rPr>
          <w:b/>
        </w:rPr>
        <w:t xml:space="preserve"> </w:t>
      </w:r>
      <w:proofErr w:type="gramStart"/>
      <w:r w:rsidRPr="00F570CF">
        <w:t xml:space="preserve">Привлечение внимания, выражение согласия (несогласия), благодарности, своих желаний, обращение за помощью, ответы на вопросы, задавание вопросов, приветствие (прощание) с использованием кнопки (клавиши), нажатие которой запускает </w:t>
      </w:r>
      <w:r w:rsidRPr="00F570CF">
        <w:rPr>
          <w:bCs/>
        </w:rPr>
        <w:t>воспроизводящее речь устройство (например:</w:t>
      </w:r>
      <w:proofErr w:type="gramEnd"/>
      <w:r w:rsidRPr="00F570CF">
        <w:rPr>
          <w:bCs/>
        </w:rPr>
        <w:t xml:space="preserve"> </w:t>
      </w:r>
      <w:proofErr w:type="gramStart"/>
      <w:r w:rsidRPr="00F570CF">
        <w:rPr>
          <w:bCs/>
        </w:rPr>
        <w:t>«</w:t>
      </w:r>
      <w:r w:rsidRPr="00F570CF">
        <w:rPr>
          <w:bCs/>
          <w:lang w:val="en-US"/>
        </w:rPr>
        <w:t>Big</w:t>
      </w:r>
      <w:r w:rsidRPr="00F570CF">
        <w:rPr>
          <w:bCs/>
        </w:rPr>
        <w:t xml:space="preserve"> </w:t>
      </w:r>
      <w:r w:rsidRPr="00F570CF">
        <w:rPr>
          <w:bCs/>
          <w:lang w:val="en-US"/>
        </w:rPr>
        <w:t>Mac</w:t>
      </w:r>
      <w:r w:rsidRPr="00F570CF">
        <w:rPr>
          <w:bCs/>
        </w:rPr>
        <w:t>», «</w:t>
      </w:r>
      <w:r w:rsidRPr="00F570CF">
        <w:rPr>
          <w:color w:val="000000"/>
          <w:lang w:val="en-US"/>
        </w:rPr>
        <w:t>Talk</w:t>
      </w:r>
      <w:r w:rsidRPr="00F570CF">
        <w:rPr>
          <w:color w:val="000000"/>
        </w:rPr>
        <w:t xml:space="preserve"> </w:t>
      </w:r>
      <w:r w:rsidRPr="00F570CF">
        <w:rPr>
          <w:color w:val="000000"/>
          <w:lang w:val="en-US"/>
        </w:rPr>
        <w:t>Block</w:t>
      </w:r>
      <w:r w:rsidRPr="00F570CF">
        <w:rPr>
          <w:color w:val="000000"/>
        </w:rPr>
        <w:t>», «</w:t>
      </w:r>
      <w:r w:rsidRPr="00F570CF">
        <w:rPr>
          <w:color w:val="000000"/>
          <w:lang w:val="en-US"/>
        </w:rPr>
        <w:t>Go</w:t>
      </w:r>
      <w:r w:rsidRPr="00F570CF">
        <w:rPr>
          <w:color w:val="000000"/>
        </w:rPr>
        <w:t xml:space="preserve"> </w:t>
      </w:r>
      <w:r w:rsidRPr="00F570CF">
        <w:rPr>
          <w:color w:val="000000"/>
          <w:lang w:val="en-US"/>
        </w:rPr>
        <w:t>Talk</w:t>
      </w:r>
      <w:r w:rsidRPr="00F570CF">
        <w:rPr>
          <w:color w:val="000000"/>
        </w:rPr>
        <w:t xml:space="preserve"> </w:t>
      </w:r>
      <w:r w:rsidRPr="00F570CF">
        <w:rPr>
          <w:color w:val="000000"/>
          <w:lang w:val="en-US"/>
        </w:rPr>
        <w:t>One</w:t>
      </w:r>
      <w:r w:rsidRPr="00F570CF">
        <w:rPr>
          <w:color w:val="000000"/>
        </w:rPr>
        <w:t>»</w:t>
      </w:r>
      <w:r w:rsidRPr="00F570CF">
        <w:rPr>
          <w:bCs/>
        </w:rPr>
        <w:t>).</w:t>
      </w:r>
      <w:proofErr w:type="gramEnd"/>
      <w:r w:rsidRPr="00F570CF">
        <w:rPr>
          <w:bCs/>
        </w:rPr>
        <w:t xml:space="preserve"> </w:t>
      </w:r>
      <w:proofErr w:type="gramStart"/>
      <w:r w:rsidRPr="00F570CF">
        <w:t xml:space="preserve">Выражение согласия (несогласия), благодарности, своих желаний, приветствие (прощание), обращение за помощью, ответы на вопросы, задавание вопросов, рассказ о себе, прошедших событиях и т.д. с  использованием </w:t>
      </w:r>
      <w:r w:rsidRPr="00F570CF">
        <w:rPr>
          <w:color w:val="000000"/>
        </w:rPr>
        <w:t xml:space="preserve">пошагового </w:t>
      </w:r>
      <w:r w:rsidRPr="00F570CF">
        <w:rPr>
          <w:bCs/>
        </w:rPr>
        <w:t>коммуникатора (например, “</w:t>
      </w:r>
      <w:r w:rsidRPr="00F570CF">
        <w:rPr>
          <w:bCs/>
          <w:lang w:val="en-US"/>
        </w:rPr>
        <w:t>Step</w:t>
      </w:r>
      <w:r w:rsidRPr="00F570CF">
        <w:rPr>
          <w:bCs/>
        </w:rPr>
        <w:t xml:space="preserve"> </w:t>
      </w:r>
      <w:r w:rsidRPr="00F570CF">
        <w:rPr>
          <w:bCs/>
          <w:lang w:val="en-US"/>
        </w:rPr>
        <w:t>by</w:t>
      </w:r>
      <w:r w:rsidRPr="00F570CF">
        <w:rPr>
          <w:bCs/>
        </w:rPr>
        <w:t xml:space="preserve"> </w:t>
      </w:r>
      <w:r w:rsidRPr="00F570CF">
        <w:rPr>
          <w:bCs/>
          <w:lang w:val="en-US"/>
        </w:rPr>
        <w:t>step</w:t>
      </w:r>
      <w:r w:rsidRPr="00F570CF">
        <w:rPr>
          <w:bCs/>
        </w:rPr>
        <w:t>”).</w:t>
      </w:r>
      <w:proofErr w:type="gramEnd"/>
      <w:r w:rsidRPr="00F570CF">
        <w:rPr>
          <w:bCs/>
        </w:rPr>
        <w:t xml:space="preserve"> </w:t>
      </w:r>
      <w:proofErr w:type="gramStart"/>
      <w:r w:rsidRPr="00F570CF">
        <w:t xml:space="preserve">Выражение своих желаний, согласия (несогласия), благодарности, приветствие (прощание), обращение за помощью, ответы на вопросы, задавание вопросов, рассказывание с использованием </w:t>
      </w:r>
      <w:r w:rsidRPr="00F570CF">
        <w:rPr>
          <w:bCs/>
        </w:rPr>
        <w:t>коммуникатора (например:</w:t>
      </w:r>
      <w:proofErr w:type="gramEnd"/>
      <w:r w:rsidRPr="00F570CF">
        <w:rPr>
          <w:bCs/>
        </w:rPr>
        <w:t xml:space="preserve"> </w:t>
      </w:r>
      <w:proofErr w:type="gramStart"/>
      <w:r w:rsidRPr="00F570CF">
        <w:rPr>
          <w:bCs/>
        </w:rPr>
        <w:t>«</w:t>
      </w:r>
      <w:proofErr w:type="spellStart"/>
      <w:r w:rsidRPr="00F570CF">
        <w:rPr>
          <w:bCs/>
          <w:lang w:val="en-US"/>
        </w:rPr>
        <w:t>GoTalk</w:t>
      </w:r>
      <w:proofErr w:type="spellEnd"/>
      <w:r w:rsidRPr="00F570CF">
        <w:rPr>
          <w:bCs/>
        </w:rPr>
        <w:t xml:space="preserve">», </w:t>
      </w:r>
      <w:r w:rsidRPr="00F570CF">
        <w:t>«</w:t>
      </w:r>
      <w:proofErr w:type="spellStart"/>
      <w:r w:rsidRPr="00F570CF">
        <w:rPr>
          <w:color w:val="000000"/>
          <w:lang w:val="en-US"/>
        </w:rPr>
        <w:t>MinTalker</w:t>
      </w:r>
      <w:proofErr w:type="spellEnd"/>
      <w:r w:rsidRPr="00F570CF">
        <w:rPr>
          <w:color w:val="000000"/>
        </w:rPr>
        <w:t>», «</w:t>
      </w:r>
      <w:proofErr w:type="spellStart"/>
      <w:r w:rsidRPr="00F570CF">
        <w:rPr>
          <w:color w:val="000000"/>
          <w:lang w:val="en-US"/>
        </w:rPr>
        <w:t>SmallTalker</w:t>
      </w:r>
      <w:proofErr w:type="spellEnd"/>
      <w:r w:rsidRPr="00F570CF">
        <w:rPr>
          <w:color w:val="000000"/>
        </w:rPr>
        <w:t>», «</w:t>
      </w:r>
      <w:r w:rsidRPr="00F570CF">
        <w:rPr>
          <w:color w:val="000000"/>
          <w:lang w:val="en-US"/>
        </w:rPr>
        <w:t>XL</w:t>
      </w:r>
      <w:r w:rsidRPr="00F570CF">
        <w:rPr>
          <w:color w:val="000000"/>
        </w:rPr>
        <w:t>-</w:t>
      </w:r>
      <w:r w:rsidRPr="00F570CF">
        <w:rPr>
          <w:color w:val="000000"/>
          <w:lang w:val="en-US"/>
        </w:rPr>
        <w:t>Talker</w:t>
      </w:r>
      <w:r w:rsidRPr="00F570CF">
        <w:rPr>
          <w:color w:val="000000"/>
        </w:rPr>
        <w:t>», «</w:t>
      </w:r>
      <w:proofErr w:type="spellStart"/>
      <w:r w:rsidRPr="00F570CF">
        <w:rPr>
          <w:color w:val="000000"/>
          <w:lang w:val="en-US"/>
        </w:rPr>
        <w:t>PowerTalker</w:t>
      </w:r>
      <w:proofErr w:type="spellEnd"/>
      <w:r w:rsidRPr="00F570CF">
        <w:rPr>
          <w:color w:val="000000"/>
        </w:rPr>
        <w:t>»).</w:t>
      </w:r>
      <w:proofErr w:type="gramEnd"/>
      <w:r w:rsidRPr="00F570CF">
        <w:rPr>
          <w:color w:val="000000"/>
        </w:rPr>
        <w:t xml:space="preserve"> </w:t>
      </w:r>
      <w:proofErr w:type="gramStart"/>
      <w:r w:rsidRPr="00F570CF">
        <w:t xml:space="preserve">Выражение своих желаний, согласия (несогласия), благодарности, приветствие (прощание), обращение за помощью, ответы на вопросы, задавание вопросов, рассказывание с  использованием </w:t>
      </w:r>
      <w:r w:rsidRPr="00F570CF">
        <w:rPr>
          <w:rFonts w:eastAsia="ArialMT"/>
        </w:rPr>
        <w:t>компьютера (планшетного компьютера).</w:t>
      </w:r>
      <w:proofErr w:type="gramEnd"/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570CF">
        <w:rPr>
          <w:rFonts w:ascii="Times New Roman" w:hAnsi="Times New Roman"/>
          <w:b/>
          <w:i/>
          <w:sz w:val="24"/>
          <w:szCs w:val="24"/>
        </w:rPr>
        <w:t xml:space="preserve">Развитие речи </w:t>
      </w: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570CF">
        <w:rPr>
          <w:rFonts w:ascii="Times New Roman" w:hAnsi="Times New Roman"/>
          <w:b/>
          <w:i/>
          <w:sz w:val="24"/>
          <w:szCs w:val="24"/>
        </w:rPr>
        <w:t>средствами вербальной и невербальной коммуникации</w:t>
      </w:r>
    </w:p>
    <w:p w:rsidR="00A74855" w:rsidRPr="00F570CF" w:rsidRDefault="00A74855" w:rsidP="00F570CF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F570CF">
        <w:rPr>
          <w:rFonts w:ascii="Times New Roman" w:hAnsi="Times New Roman"/>
          <w:i/>
          <w:sz w:val="24"/>
          <w:szCs w:val="24"/>
        </w:rPr>
        <w:t>Импрессивная</w:t>
      </w:r>
      <w:proofErr w:type="spellEnd"/>
      <w:r w:rsidRPr="00F570CF">
        <w:rPr>
          <w:rFonts w:ascii="Times New Roman" w:hAnsi="Times New Roman"/>
          <w:i/>
          <w:sz w:val="24"/>
          <w:szCs w:val="24"/>
        </w:rPr>
        <w:t xml:space="preserve"> речь.</w:t>
      </w:r>
    </w:p>
    <w:p w:rsidR="00A74855" w:rsidRPr="00F570CF" w:rsidRDefault="00A74855" w:rsidP="00F570CF">
      <w:pPr>
        <w:spacing w:line="240" w:lineRule="auto"/>
        <w:ind w:firstLine="708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Понимание простых по звуковому составу слов </w:t>
      </w:r>
      <w:r w:rsidRPr="00F570CF">
        <w:rPr>
          <w:rFonts w:ascii="Times New Roman" w:hAnsi="Times New Roman"/>
          <w:color w:val="000000"/>
          <w:sz w:val="24"/>
          <w:szCs w:val="24"/>
        </w:rPr>
        <w:t>(мама, папа, дядя и др.).</w:t>
      </w:r>
      <w:r w:rsidRPr="00F570CF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F570CF">
        <w:rPr>
          <w:rFonts w:ascii="Times New Roman" w:hAnsi="Times New Roman"/>
          <w:bCs/>
          <w:kern w:val="2"/>
          <w:sz w:val="24"/>
          <w:szCs w:val="24"/>
        </w:rPr>
        <w:t>Реагирование на собственное имя.</w:t>
      </w:r>
      <w:r w:rsidRPr="00F570CF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F570CF">
        <w:rPr>
          <w:rFonts w:ascii="Times New Roman" w:hAnsi="Times New Roman"/>
          <w:bCs/>
          <w:kern w:val="2"/>
          <w:sz w:val="24"/>
          <w:szCs w:val="24"/>
        </w:rPr>
        <w:t>Узнавание (различение) имён членов семьи, учащихся класса, педагогов.</w:t>
      </w:r>
      <w:r w:rsidRPr="00F570CF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F570CF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F570CF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Понимание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F570CF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Понимание слов, обозначающих признак предмета (цвет, величина, форма и др.). </w:t>
      </w:r>
      <w:proofErr w:type="gramStart"/>
      <w:r w:rsidRPr="00F570CF">
        <w:rPr>
          <w:rFonts w:ascii="Times New Roman" w:hAnsi="Times New Roman"/>
          <w:kern w:val="2"/>
          <w:sz w:val="24"/>
          <w:szCs w:val="24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F570CF">
        <w:rPr>
          <w:rFonts w:ascii="Times New Roman" w:hAnsi="Times New Roman"/>
          <w:kern w:val="2"/>
          <w:sz w:val="24"/>
          <w:szCs w:val="24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</w:t>
      </w:r>
      <w:r w:rsidRPr="00F570CF">
        <w:rPr>
          <w:rFonts w:ascii="Times New Roman" w:hAnsi="Times New Roman"/>
          <w:sz w:val="24"/>
          <w:szCs w:val="24"/>
        </w:rPr>
        <w:t>слов, обозначающих взаимосвязь слов в предложении</w:t>
      </w:r>
      <w:r w:rsidRPr="00F570CF">
        <w:rPr>
          <w:rFonts w:ascii="Times New Roman" w:hAnsi="Times New Roman"/>
          <w:b/>
          <w:sz w:val="24"/>
          <w:szCs w:val="24"/>
        </w:rPr>
        <w:t xml:space="preserve"> </w:t>
      </w:r>
      <w:r w:rsidRPr="00F570CF">
        <w:rPr>
          <w:rFonts w:ascii="Times New Roman" w:hAnsi="Times New Roman"/>
          <w:kern w:val="2"/>
          <w:sz w:val="24"/>
          <w:szCs w:val="24"/>
        </w:rPr>
        <w:t>(</w:t>
      </w:r>
      <w:proofErr w:type="gramStart"/>
      <w:r w:rsidRPr="00F570CF">
        <w:rPr>
          <w:rFonts w:ascii="Times New Roman" w:hAnsi="Times New Roman"/>
          <w:kern w:val="2"/>
          <w:sz w:val="24"/>
          <w:szCs w:val="24"/>
        </w:rPr>
        <w:t>в</w:t>
      </w:r>
      <w:proofErr w:type="gramEnd"/>
      <w:r w:rsidRPr="00F570CF">
        <w:rPr>
          <w:rFonts w:ascii="Times New Roman" w:hAnsi="Times New Roman"/>
          <w:kern w:val="2"/>
          <w:sz w:val="24"/>
          <w:szCs w:val="24"/>
        </w:rPr>
        <w:t>, на, под, из, из-за и др.). Понимание простых предложений. Понимание сложных предложений. Понимание содержания текста.</w:t>
      </w:r>
    </w:p>
    <w:p w:rsidR="00A74855" w:rsidRPr="00F570CF" w:rsidRDefault="00A74855" w:rsidP="00F570CF">
      <w:pPr>
        <w:widowControl w:val="0"/>
        <w:tabs>
          <w:tab w:val="left" w:pos="-15"/>
        </w:tabs>
        <w:spacing w:after="0" w:line="240" w:lineRule="auto"/>
        <w:jc w:val="center"/>
        <w:rPr>
          <w:rFonts w:ascii="Times New Roman" w:hAnsi="Times New Roman"/>
          <w:bCs/>
          <w:i/>
          <w:kern w:val="2"/>
          <w:sz w:val="24"/>
          <w:szCs w:val="24"/>
        </w:rPr>
      </w:pPr>
      <w:r w:rsidRPr="00F570CF">
        <w:rPr>
          <w:rFonts w:ascii="Times New Roman" w:hAnsi="Times New Roman"/>
          <w:i/>
          <w:sz w:val="24"/>
          <w:szCs w:val="24"/>
        </w:rPr>
        <w:lastRenderedPageBreak/>
        <w:t>Экспрессивная речь.</w:t>
      </w:r>
    </w:p>
    <w:p w:rsidR="00A74855" w:rsidRPr="00F570CF" w:rsidRDefault="00A74855" w:rsidP="00F570CF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570CF">
        <w:rPr>
          <w:rFonts w:ascii="Times New Roman" w:hAnsi="Times New Roman"/>
          <w:bCs/>
          <w:kern w:val="2"/>
          <w:sz w:val="24"/>
          <w:szCs w:val="24"/>
        </w:rPr>
        <w:tab/>
        <w:t xml:space="preserve">Называние (употребление) отдельных звуков, звукоподражаний,  звуковых комплексов. Называние (употребление)  простых по звуковому составу слов (мама, папа, дядя и др.). Называние собственного имени. Называние имён членов семьи (учащихся класса, педагогов класса).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действия предмета (пить, есть, сидеть, стоять, бегать, спать, рисовать, играть, гулять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признак предмета (цвет, величина, форма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указывающих на предмет, его признак (я, он, мой, твой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Называние (употребление) слов, обозначающих число, количество предметов (пять, второй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kern w:val="2"/>
          <w:sz w:val="24"/>
          <w:szCs w:val="24"/>
        </w:rPr>
        <w:t xml:space="preserve">Называние (употребление) </w:t>
      </w:r>
      <w:r w:rsidRPr="00F570CF">
        <w:rPr>
          <w:rFonts w:ascii="Times New Roman" w:hAnsi="Times New Roman"/>
          <w:sz w:val="24"/>
          <w:szCs w:val="24"/>
        </w:rPr>
        <w:t>слов, обозначающих взаимосвязь слов в предложении</w:t>
      </w:r>
      <w:r w:rsidRPr="00F570CF">
        <w:rPr>
          <w:rFonts w:ascii="Times New Roman" w:hAnsi="Times New Roman"/>
          <w:b/>
          <w:sz w:val="24"/>
          <w:szCs w:val="24"/>
        </w:rPr>
        <w:t xml:space="preserve"> </w:t>
      </w:r>
      <w:r w:rsidRPr="00F570CF">
        <w:rPr>
          <w:rFonts w:ascii="Times New Roman" w:hAnsi="Times New Roman"/>
          <w:kern w:val="2"/>
          <w:sz w:val="24"/>
          <w:szCs w:val="24"/>
        </w:rPr>
        <w:t>(в,       на, под, из, из-за и др.).</w:t>
      </w:r>
      <w:proofErr w:type="gramEnd"/>
      <w:r w:rsidRPr="00F570CF">
        <w:rPr>
          <w:rFonts w:ascii="Times New Roman" w:hAnsi="Times New Roman"/>
          <w:kern w:val="2"/>
          <w:sz w:val="24"/>
          <w:szCs w:val="24"/>
        </w:rPr>
        <w:t xml:space="preserve"> Называние (употребление) простых предложений. Называние (употребление) сложных предложений. </w:t>
      </w:r>
      <w:r w:rsidRPr="00F570CF">
        <w:rPr>
          <w:rFonts w:ascii="Times New Roman" w:hAnsi="Times New Roman"/>
          <w:bCs/>
          <w:kern w:val="2"/>
          <w:sz w:val="24"/>
          <w:szCs w:val="24"/>
        </w:rPr>
        <w:t>Ответы на вопросы по содержанию текста. Составление рассказа по последовательно продемонстрированным действиям. Составление рассказа по одной сюжетной картинке. Составление рассказа по серии сюжетных картинок.</w:t>
      </w:r>
    </w:p>
    <w:p w:rsidR="00A74855" w:rsidRPr="00F570CF" w:rsidRDefault="00A74855" w:rsidP="00F570CF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570CF">
        <w:rPr>
          <w:rFonts w:ascii="Times New Roman" w:hAnsi="Times New Roman"/>
          <w:bCs/>
          <w:kern w:val="2"/>
          <w:sz w:val="24"/>
          <w:szCs w:val="24"/>
        </w:rPr>
        <w:tab/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Cs/>
          <w:i/>
          <w:kern w:val="2"/>
          <w:sz w:val="24"/>
          <w:szCs w:val="24"/>
        </w:rPr>
      </w:pP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Cs/>
          <w:i/>
          <w:kern w:val="2"/>
          <w:sz w:val="24"/>
          <w:szCs w:val="24"/>
        </w:rPr>
      </w:pPr>
      <w:r w:rsidRPr="00F570CF">
        <w:rPr>
          <w:rFonts w:ascii="Times New Roman" w:hAnsi="Times New Roman"/>
          <w:bCs/>
          <w:i/>
          <w:kern w:val="2"/>
          <w:sz w:val="24"/>
          <w:szCs w:val="24"/>
        </w:rPr>
        <w:t>Экспрессия с использованием средств невербальной коммуникации.</w:t>
      </w:r>
    </w:p>
    <w:p w:rsidR="00A74855" w:rsidRPr="00F570CF" w:rsidRDefault="00A74855" w:rsidP="00F570CF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570CF">
        <w:rPr>
          <w:rFonts w:ascii="Times New Roman" w:hAnsi="Times New Roman"/>
          <w:bCs/>
          <w:kern w:val="2"/>
          <w:sz w:val="24"/>
          <w:szCs w:val="24"/>
        </w:rPr>
        <w:tab/>
        <w:t xml:space="preserve">Сообщение собственного имени посредством напечатанного слова (электронного устройства). Сообщение имён членов семьи (учащихся класса, педагогов класса) посредством напечатанного слова (электронного устройства).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действия предмета (пить, есть, сидеть, стоять, бегать, спать, рисовать, играть, гулять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Использование графического изображения (электронного устройства)  для обозначения признака предмета (цвет, величина, форма и др.).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</w:p>
    <w:p w:rsidR="00A74855" w:rsidRPr="00F570CF" w:rsidRDefault="00A74855" w:rsidP="00F570CF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570CF">
        <w:rPr>
          <w:rFonts w:ascii="Times New Roman" w:hAnsi="Times New Roman"/>
          <w:bCs/>
          <w:kern w:val="2"/>
          <w:sz w:val="24"/>
          <w:szCs w:val="24"/>
        </w:rPr>
        <w:tab/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Использование графического изображения (электронного устройства)  для обозначения признака действия, состояния (громко, тихо, быстро, медленно, хорошо, плохо, весело, грустно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proofErr w:type="gramStart"/>
      <w:r w:rsidRPr="00F570CF">
        <w:rPr>
          <w:rFonts w:ascii="Times New Roman" w:hAnsi="Times New Roman"/>
          <w:bCs/>
          <w:kern w:val="2"/>
          <w:sz w:val="24"/>
          <w:szCs w:val="24"/>
        </w:rPr>
        <w:t>Использование напечатанного слова (электронного устройства,) для обозначения слова, указывающего на предмет, его признак (я, он, мой, твой и др.).</w:t>
      </w:r>
      <w:proofErr w:type="gramEnd"/>
      <w:r w:rsidRPr="00F570CF">
        <w:rPr>
          <w:rFonts w:ascii="Times New Roman" w:hAnsi="Times New Roman"/>
          <w:bCs/>
          <w:kern w:val="2"/>
          <w:sz w:val="24"/>
          <w:szCs w:val="24"/>
        </w:rPr>
        <w:t xml:space="preserve"> Использование электронного устройства для обозначения числа и количества предметов (пять, второй и др.). Составление простых предложений с использованием графического изображения (электронного устройства). Ответы на вопросы по содержанию текста с использованием графического изображения (электронного устройства). Составление рассказа по последовательно продемонстрированным действиям с использованием графического изображения (электронного устройства). Составление рассказа по одной сюжетной картинке с использованием графического изображения (электронного устройства). Составление рассказа по серии сюжетных картинок с использованием графического изображения (электронного устройства). Составление </w:t>
      </w:r>
      <w:r w:rsidRPr="00F570CF">
        <w:rPr>
          <w:rFonts w:ascii="Times New Roman" w:hAnsi="Times New Roman"/>
          <w:bCs/>
          <w:kern w:val="2"/>
          <w:sz w:val="24"/>
          <w:szCs w:val="24"/>
        </w:rPr>
        <w:lastRenderedPageBreak/>
        <w:t>рассказа о прошедших, планируемых событиях с использованием графического изображения (электронного устройства).</w:t>
      </w:r>
    </w:p>
    <w:p w:rsidR="00A74855" w:rsidRPr="00F570CF" w:rsidRDefault="00A74855" w:rsidP="00F570CF">
      <w:pPr>
        <w:widowControl w:val="0"/>
        <w:tabs>
          <w:tab w:val="left" w:pos="-15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570CF">
        <w:rPr>
          <w:rFonts w:ascii="Times New Roman" w:hAnsi="Times New Roman"/>
          <w:bCs/>
          <w:kern w:val="2"/>
          <w:sz w:val="24"/>
          <w:szCs w:val="24"/>
        </w:rPr>
        <w:tab/>
        <w:t>Составление рассказа о себе с использованием графического изображения (электронного устройства).</w:t>
      </w: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4855" w:rsidRPr="00F570CF" w:rsidRDefault="00A74855" w:rsidP="00F570C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F570CF">
        <w:rPr>
          <w:rFonts w:ascii="Times New Roman" w:hAnsi="Times New Roman"/>
          <w:b/>
          <w:i/>
          <w:sz w:val="24"/>
          <w:szCs w:val="24"/>
        </w:rPr>
        <w:t xml:space="preserve">Чтение </w:t>
      </w:r>
    </w:p>
    <w:p w:rsidR="00A74855" w:rsidRPr="00F570CF" w:rsidRDefault="00A74855" w:rsidP="00F570CF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i/>
          <w:sz w:val="24"/>
          <w:szCs w:val="24"/>
        </w:rPr>
        <w:tab/>
      </w:r>
      <w:r w:rsidRPr="00F570CF">
        <w:rPr>
          <w:rFonts w:ascii="Times New Roman" w:hAnsi="Times New Roman"/>
          <w:sz w:val="24"/>
          <w:szCs w:val="24"/>
        </w:rPr>
        <w:t>Повторение изученных звуков и букв</w:t>
      </w:r>
      <w:r w:rsidRPr="00F570CF">
        <w:rPr>
          <w:rFonts w:ascii="Times New Roman" w:hAnsi="Times New Roman"/>
          <w:i/>
          <w:sz w:val="24"/>
          <w:szCs w:val="24"/>
        </w:rPr>
        <w:t>: А, У, О, М, Х.</w:t>
      </w:r>
      <w:r w:rsidRPr="00F570CF">
        <w:rPr>
          <w:rFonts w:ascii="Times New Roman" w:hAnsi="Times New Roman"/>
          <w:sz w:val="24"/>
          <w:szCs w:val="24"/>
        </w:rPr>
        <w:t xml:space="preserve"> Закрепление навыков чтения слогов и слов с изученными буквами.</w:t>
      </w:r>
    </w:p>
    <w:p w:rsidR="00A74855" w:rsidRPr="00F570CF" w:rsidRDefault="00A74855" w:rsidP="00F570CF">
      <w:pPr>
        <w:pStyle w:val="a3"/>
        <w:tabs>
          <w:tab w:val="center" w:pos="4677"/>
        </w:tabs>
        <w:rPr>
          <w:rFonts w:ascii="Times New Roman" w:hAnsi="Times New Roman"/>
          <w:i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Изучение новых звуков и букв: </w:t>
      </w:r>
      <w:proofErr w:type="gramStart"/>
      <w:r w:rsidRPr="00F570CF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F570CF">
        <w:rPr>
          <w:rFonts w:ascii="Times New Roman" w:hAnsi="Times New Roman"/>
          <w:i/>
          <w:sz w:val="24"/>
          <w:szCs w:val="24"/>
        </w:rPr>
        <w:t xml:space="preserve">, Л, Ы, Н, Р, К, П, Т, И, З, В, Ж, Б, Г. </w:t>
      </w:r>
    </w:p>
    <w:p w:rsidR="00A74855" w:rsidRPr="00F570CF" w:rsidRDefault="00A74855" w:rsidP="00F570CF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>Обозначение открытых и закрытых слогов из вновь изученных звуков и букв, чтение этих слогов протяжно и, по возможности, слитно. Образование и чтение закрытых трёхбуквенных слогов, составляющих слово (нос, рис). Чтение слоговых таблиц.</w:t>
      </w:r>
    </w:p>
    <w:p w:rsidR="00A74855" w:rsidRPr="00F570CF" w:rsidRDefault="00A74855" w:rsidP="00F570CF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>Образование и чтение слогов с мягкими  согласными. Чтение слоговых таблиц и слогов, составленных из разрезной азбуки.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>Образование и чтение слов из изученных слоговых структур. Соотнесение слов с предметами, картинками. Выборочное чтение слов.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Составление из букв разрезной азбуки и чтение предложений из двух – трёх слов. Добавление в предложение недостающего слова из ряда, </w:t>
      </w:r>
      <w:proofErr w:type="gramStart"/>
      <w:r w:rsidRPr="00F570CF">
        <w:rPr>
          <w:rFonts w:ascii="Times New Roman" w:hAnsi="Times New Roman"/>
          <w:sz w:val="24"/>
          <w:szCs w:val="24"/>
        </w:rPr>
        <w:t>прочитанных</w:t>
      </w:r>
      <w:proofErr w:type="gramEnd"/>
      <w:r w:rsidRPr="00F570CF">
        <w:rPr>
          <w:rFonts w:ascii="Times New Roman" w:hAnsi="Times New Roman"/>
          <w:sz w:val="24"/>
          <w:szCs w:val="24"/>
        </w:rPr>
        <w:t xml:space="preserve"> ранее (с опорой на картинку).</w:t>
      </w:r>
    </w:p>
    <w:p w:rsidR="00A74855" w:rsidRPr="00F570CF" w:rsidRDefault="00A74855" w:rsidP="00F570C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«Печатание» слов из изученных слоговых структур или букв: по образцу, под диктовку, </w:t>
      </w:r>
      <w:proofErr w:type="spellStart"/>
      <w:r w:rsidRPr="00F570CF">
        <w:rPr>
          <w:rFonts w:ascii="Times New Roman" w:hAnsi="Times New Roman"/>
          <w:sz w:val="24"/>
          <w:szCs w:val="24"/>
        </w:rPr>
        <w:t>подписывание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 картинок изученными ранее словами.</w:t>
      </w:r>
    </w:p>
    <w:p w:rsidR="00A74855" w:rsidRPr="00F570CF" w:rsidRDefault="00A74855" w:rsidP="00F570CF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570CF">
        <w:rPr>
          <w:rFonts w:ascii="Times New Roman" w:hAnsi="Times New Roman"/>
          <w:b/>
          <w:i/>
          <w:sz w:val="24"/>
          <w:szCs w:val="24"/>
        </w:rPr>
        <w:t xml:space="preserve">Письмо </w:t>
      </w: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Закрепление навыков учащихся писать. Закрепление рукописных вариантов ранее усвоенных букв: </w:t>
      </w:r>
      <w:r w:rsidRPr="00F570CF">
        <w:rPr>
          <w:rFonts w:ascii="Times New Roman" w:hAnsi="Times New Roman"/>
          <w:i/>
          <w:sz w:val="24"/>
          <w:szCs w:val="24"/>
        </w:rPr>
        <w:t xml:space="preserve">А, У, О, М, Х. С. </w:t>
      </w: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 xml:space="preserve">Знакомство с рукописными вариантами букв на основе соотнесения с печатным образцом буквы: </w:t>
      </w:r>
      <w:proofErr w:type="gramStart"/>
      <w:r w:rsidRPr="00F570CF">
        <w:rPr>
          <w:rFonts w:ascii="Times New Roman" w:hAnsi="Times New Roman"/>
          <w:i/>
          <w:sz w:val="24"/>
          <w:szCs w:val="24"/>
        </w:rPr>
        <w:t>Ш</w:t>
      </w:r>
      <w:proofErr w:type="gramEnd"/>
      <w:r w:rsidRPr="00F570CF">
        <w:rPr>
          <w:rFonts w:ascii="Times New Roman" w:hAnsi="Times New Roman"/>
          <w:i/>
          <w:sz w:val="24"/>
          <w:szCs w:val="24"/>
        </w:rPr>
        <w:t>, Л, Ы, Н, Р, К, П, Т, И, З, В, Ж, Б, Г.</w:t>
      </w:r>
      <w:r w:rsidRPr="00F570CF">
        <w:rPr>
          <w:rFonts w:ascii="Times New Roman" w:hAnsi="Times New Roman"/>
          <w:sz w:val="24"/>
          <w:szCs w:val="24"/>
        </w:rPr>
        <w:t xml:space="preserve"> Упражнения на запоминание образа буквы. Правила соединения при  рукописном варианте написания буквосочетаний и слов. Списывание и письмо под диктовку рукописным шрифтом изученных букв, слогов и слов с данными буквами.</w:t>
      </w: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570CF">
        <w:rPr>
          <w:rFonts w:ascii="Times New Roman" w:hAnsi="Times New Roman"/>
          <w:sz w:val="24"/>
          <w:szCs w:val="24"/>
        </w:rPr>
        <w:t>Запись своего имени и фамилии.</w:t>
      </w:r>
    </w:p>
    <w:p w:rsidR="00A74855" w:rsidRPr="00F570CF" w:rsidRDefault="00A74855" w:rsidP="00F570CF">
      <w:pPr>
        <w:pStyle w:val="a3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F570CF">
        <w:rPr>
          <w:rFonts w:ascii="Times New Roman" w:hAnsi="Times New Roman"/>
          <w:b/>
          <w:i/>
          <w:sz w:val="24"/>
          <w:szCs w:val="24"/>
        </w:rPr>
        <w:t>Заучивание отрывков из произведений</w:t>
      </w: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570CF">
        <w:rPr>
          <w:rFonts w:ascii="Times New Roman" w:hAnsi="Times New Roman"/>
          <w:sz w:val="24"/>
          <w:szCs w:val="24"/>
        </w:rPr>
        <w:t>А.плещеев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570CF">
        <w:rPr>
          <w:rFonts w:ascii="Times New Roman" w:hAnsi="Times New Roman"/>
          <w:sz w:val="24"/>
          <w:szCs w:val="24"/>
        </w:rPr>
        <w:t>Осентю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»; </w:t>
      </w:r>
      <w:proofErr w:type="spellStart"/>
      <w:r w:rsidRPr="00F570CF">
        <w:rPr>
          <w:rFonts w:ascii="Times New Roman" w:hAnsi="Times New Roman"/>
          <w:sz w:val="24"/>
          <w:szCs w:val="24"/>
        </w:rPr>
        <w:t>А.Барто</w:t>
      </w:r>
      <w:proofErr w:type="spellEnd"/>
      <w:r w:rsidRPr="00F570CF">
        <w:rPr>
          <w:rFonts w:ascii="Times New Roman" w:hAnsi="Times New Roman"/>
          <w:sz w:val="24"/>
          <w:szCs w:val="24"/>
        </w:rPr>
        <w:t xml:space="preserve"> «Наша Таня»; С.Михалкова «Ёлка»; А.Блок «Зайчик»; Е.Трутнева «На крылечко снежок падает, не тает»; И.Суриков «Зима»; Е.Благинина «Флажок»; З.Александрова «В школу»</w:t>
      </w:r>
      <w:proofErr w:type="gramEnd"/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74855" w:rsidRPr="00F570CF" w:rsidRDefault="00A74855" w:rsidP="00F570C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74855" w:rsidRPr="00F570CF" w:rsidRDefault="00A74855" w:rsidP="00F570CF">
      <w:pPr>
        <w:pStyle w:val="ParagraphStyle"/>
        <w:keepNext/>
        <w:spacing w:before="240" w:after="240"/>
        <w:jc w:val="center"/>
        <w:rPr>
          <w:rFonts w:ascii="Times New Roman" w:hAnsi="Times New Roman"/>
          <w:b/>
          <w:bCs/>
          <w:caps/>
        </w:rPr>
      </w:pPr>
      <w:bookmarkStart w:id="0" w:name="_GoBack"/>
      <w:bookmarkEnd w:id="0"/>
      <w:r w:rsidRPr="00F570CF">
        <w:rPr>
          <w:rFonts w:ascii="Times New Roman" w:hAnsi="Times New Roman"/>
          <w:b/>
          <w:bCs/>
          <w:caps/>
        </w:rPr>
        <w:t>тематическое планирование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3982"/>
        <w:gridCol w:w="1417"/>
        <w:gridCol w:w="3263"/>
      </w:tblGrid>
      <w:tr w:rsidR="00A74855" w:rsidRPr="00F570CF" w:rsidTr="00293CFA">
        <w:trPr>
          <w:trHeight w:val="550"/>
        </w:trPr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Повторение изученных звуков и букв: А, У, О.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Повторение изученных звуков и букв: М, Х, С.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Незаметные жирафы. Мороженщик 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 – 5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tabs>
                <w:tab w:val="left" w:pos="2985"/>
              </w:tabs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 Звуки, [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>].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22-23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>], [т, т</w:t>
            </w:r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Т,т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</w:rPr>
              <w:t>.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24-25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Упитанные пингвины. Снег в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африке</w:t>
            </w:r>
            <w:proofErr w:type="spellEnd"/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 – 7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буквами.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26-27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 Звуки, [г, г</w:t>
            </w:r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>].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28-29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Гномик книгочей. Царская дорога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8 – 9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Звук [г, г</w:t>
            </w:r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>], [к, к</w:t>
            </w:r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 xml:space="preserve">], буквы Г, г,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30-31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32-33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Зайчонок и улитка.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Жук-бобардир</w:t>
            </w:r>
            <w:proofErr w:type="spellEnd"/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10 – 11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Буква Ь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34-35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изученными буквами Рукописный вариант букв 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36-37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Зрение лягушки. «Гол как сокол»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12 – 13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38-39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гласного. Звуки, [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>э]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40-41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Одноколёсный велосипед. «За пояс заткнуть»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14 – 15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после согласного. </w:t>
            </w:r>
          </w:p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Звуки,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[</w:t>
            </w:r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э]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42-43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44-45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Мудрость гномика Книгочея.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16 – 17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46-47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48-49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Что получается, когда обмениваются идеями. «Долгий </w:t>
            </w: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ящик».  «Горе луковое»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18 – 19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гласного. Звуки, [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>а]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50-51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после согласного. </w:t>
            </w:r>
          </w:p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Звуки,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[</w:t>
            </w:r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а]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52-53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Тиддалик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выпил всю воду. Муравьи-врачи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20 – 21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54-55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гласного. Звуки, [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>у]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56-57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Как возили товар по морю. «Держать нос по ветру»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22 – 23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после согласного. </w:t>
            </w:r>
          </w:p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Звуки,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[</w:t>
            </w:r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у]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58-59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60-61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Дома на курьих ножках. Краски. Птица лирохвост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24 – 25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в начале слова и после гласного. Звуки, [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о] Рукописный вариант букв 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62-63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Ё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,ё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после согласного. </w:t>
            </w:r>
          </w:p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Звуки,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[</w:t>
            </w:r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о]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64-65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Бражник. Ожившие цветы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26 – 27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66-67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68-69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Почему мы любим зелёный цвет. День конфет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С. 28 – 29 «Смысловое чтение» 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 Звуки, [ч</w:t>
            </w:r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>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70-71</w:t>
            </w:r>
          </w:p>
        </w:tc>
      </w:tr>
      <w:tr w:rsidR="00A74855" w:rsidRPr="00F570CF" w:rsidTr="00997DE4">
        <w:trPr>
          <w:trHeight w:val="70"/>
        </w:trPr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72-73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Необычная охота. Превращение моркови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30 – 31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74-75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изученными буквами Рукописный вариант букв Рукописный вариант </w:t>
            </w: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76-77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Глаз бури. «Кто кашу заварил, тому её и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расхлёбывать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32 – 33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 Звуки, [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>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78-79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80-81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Крашенные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тюльпаны. «Вода камень точит»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34 – 35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82-83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84-85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Гномик Хранитель Воды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36 – 37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 Звуки, [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] Рукописный вариант букв Рукописный вариант букв 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86-87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88-89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Горный серпантин. «Несолоно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хлебавши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38 – 39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90-91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,э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 Звуки, [э]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92-93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Вулканы – холодильники Земли. Четвероногий внедорожник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40 – 41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94-95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96-97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Верхом на китовой акуле. Гномик Путешественник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42 – 43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 Звуки, [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proofErr w:type="gramStart"/>
            <w:r w:rsidRPr="00F570C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98-99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100-101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Когда приобретают друзей. Летающие костюмы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44 – 45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Буква Ъ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102-103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104-105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С удочкой на лягушку. Сундук 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46 – 47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106-107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Чтение слов и предложений с изученными буквами Рукописный вариант букв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108-109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Леденцы. «Кто утром не бегает – начинает ржаветь»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48 – 49 «Смысловое чтение»</w:t>
            </w:r>
          </w:p>
        </w:tc>
      </w:tr>
      <w:tr w:rsidR="00A74855" w:rsidRPr="00F570CF" w:rsidTr="007F3E0F">
        <w:tc>
          <w:tcPr>
            <w:tcW w:w="4968" w:type="dxa"/>
            <w:gridSpan w:val="2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0CF">
              <w:rPr>
                <w:rFonts w:ascii="Times New Roman" w:hAnsi="Times New Roman"/>
                <w:b/>
                <w:sz w:val="24"/>
                <w:szCs w:val="24"/>
              </w:rPr>
              <w:t>Почитаем – поиграем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C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Повторение. Звуки и буквы.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Одна буква. По А.Шибаеву.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С.3. Русский язык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С. 25-27 «Чтение» С.Ю.Ильина,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tabs>
                <w:tab w:val="right" w:pos="37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Выделение звука и буквы в слове.</w:t>
            </w:r>
          </w:p>
          <w:p w:rsidR="00A74855" w:rsidRPr="00F570CF" w:rsidRDefault="00A74855" w:rsidP="00F570CF">
            <w:pPr>
              <w:tabs>
                <w:tab w:val="right" w:pos="37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Дразнилка. По С.Иванову</w:t>
            </w:r>
            <w:r w:rsidRPr="00F570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 – 5.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28-29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Два художника. «Зарубить на носу»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50 – 51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Черепаха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.Чуковский</w:t>
            </w:r>
            <w:proofErr w:type="spell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. Шумный </w:t>
            </w:r>
            <w:proofErr w:type="spellStart"/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Ба-Бах</w:t>
            </w:r>
            <w:proofErr w:type="spellEnd"/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>ивз</w:t>
            </w:r>
            <w:proofErr w:type="spellEnd"/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 – 7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30-32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Правила записи предложений.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Загадки. Доскажи словечко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8 – 9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33-34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Девочка и попугай. Слониха-художница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52 – 53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Кто квакает, кто крякает, а кто каркает. Проверь себя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10 – 11.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35-37 чтение</w:t>
            </w:r>
          </w:p>
        </w:tc>
      </w:tr>
      <w:tr w:rsidR="00A74855" w:rsidRPr="00F570CF" w:rsidTr="003200F8">
        <w:tc>
          <w:tcPr>
            <w:tcW w:w="4968" w:type="dxa"/>
            <w:gridSpan w:val="2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0CF">
              <w:rPr>
                <w:rFonts w:ascii="Times New Roman" w:hAnsi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Распространённые предложения.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Лиса и волк. Русская народная 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12 – 13.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38-39.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Какого цвета «чёрный ящик». Поездка в город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54 – 55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Составление предложения с данным словом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Гуси и лиса. Русская народная 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14 – 15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40-41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Гласные звуки и буквы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Лиса и козёл. Русская народная 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16 – 17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42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Сказка про робота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уборщика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56 – 57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Согласные звуки и буквы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Мышка вышла гулять. По Л.Толстому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18 – 19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43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Слова, которые различаются одним звуком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Волк и баран. Литовская народная 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20 – 21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44-45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Сказка о механической и живой </w:t>
            </w: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лягушках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С. 58 – 59 «Смысловое </w:t>
            </w: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Слова, которые различаются количеством звуков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Сказка о том, как зайцы испугали серого волка. По С.Прокофьеву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22 – 23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46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Слова, которые различаются последовательностью звуков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Рак и ворона. Литовская 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24 – 25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47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Хлебосольный гномик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60 – 61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Знакомство со знаком ударения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Заяц и черепаха. Казахская 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26 – 27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48-49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Выделение ударного гласного в слоге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Благодарный медведь. Мордовская 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28 – 29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С.50-51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Фотоохота 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62 – 63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Как белка и заяц друг друга не узнали. Якутская 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30 – 31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 С. 81-84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Гласные в образовании слогов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Волк и ягнёнок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32 – 33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53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Гномик Огородник. Зачем лошадям подковы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64 – 65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Деление слов со звуками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– Й на слоги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Умей обождать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34 – 35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54- 55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Перенос слов по слогам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36 – 37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56 – 57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Редкое судебное дело. «Волка ноги кормят»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66 – 67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Различение Б –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Животные рядом с нами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38 – 39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С. 58 чтение 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Различение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Умная собака. Индийская 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40 – 41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59 – 60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Гномик Франт. Горный лён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68 – 69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Различение Г – 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Я домой пришла. По </w:t>
            </w:r>
            <w:proofErr w:type="spellStart"/>
            <w:r w:rsidRPr="00F570CF"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42 – 43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 xml:space="preserve">С. 61 чтение 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Различение</w:t>
            </w:r>
            <w:proofErr w:type="gramStart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570CF">
              <w:rPr>
                <w:rFonts w:ascii="Times New Roman" w:hAnsi="Times New Roman"/>
                <w:sz w:val="24"/>
                <w:szCs w:val="24"/>
              </w:rPr>
              <w:t xml:space="preserve"> – Т</w:t>
            </w:r>
          </w:p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Лошадка. Русская народная присказка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44 – 45 русский язык</w:t>
            </w:r>
          </w:p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62 чтение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Многорукий гномик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С. 70 – 71 «Смысловое чтение»</w:t>
            </w:r>
          </w:p>
        </w:tc>
      </w:tr>
      <w:tr w:rsidR="00A74855" w:rsidRPr="00F570CF" w:rsidTr="00293CFA">
        <w:tc>
          <w:tcPr>
            <w:tcW w:w="986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82" w:type="dxa"/>
          </w:tcPr>
          <w:p w:rsidR="00A74855" w:rsidRPr="00F570CF" w:rsidRDefault="00A74855" w:rsidP="00F570CF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F570CF">
              <w:rPr>
                <w:rFonts w:ascii="Times New Roman" w:hAnsi="Times New Roman"/>
                <w:sz w:val="24"/>
                <w:szCs w:val="24"/>
              </w:rPr>
              <w:t>102 часа</w:t>
            </w:r>
          </w:p>
        </w:tc>
        <w:tc>
          <w:tcPr>
            <w:tcW w:w="1417" w:type="dxa"/>
          </w:tcPr>
          <w:p w:rsidR="00A74855" w:rsidRPr="00F570CF" w:rsidRDefault="00A74855" w:rsidP="00F57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74855" w:rsidRPr="00F570CF" w:rsidRDefault="00A74855" w:rsidP="00F57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855" w:rsidRPr="00F570CF" w:rsidRDefault="00A74855" w:rsidP="00F570CF">
      <w:pPr>
        <w:spacing w:line="240" w:lineRule="auto"/>
        <w:rPr>
          <w:sz w:val="24"/>
          <w:szCs w:val="24"/>
        </w:rPr>
      </w:pPr>
    </w:p>
    <w:sectPr w:rsidR="00A74855" w:rsidRPr="00F570CF" w:rsidSect="006A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91"/>
    <w:rsid w:val="00012BAA"/>
    <w:rsid w:val="0006072E"/>
    <w:rsid w:val="000632E7"/>
    <w:rsid w:val="000674E9"/>
    <w:rsid w:val="00076A54"/>
    <w:rsid w:val="00086C0E"/>
    <w:rsid w:val="0009029F"/>
    <w:rsid w:val="000A4C93"/>
    <w:rsid w:val="000D7B48"/>
    <w:rsid w:val="000E1AF2"/>
    <w:rsid w:val="00110AE3"/>
    <w:rsid w:val="00112667"/>
    <w:rsid w:val="001159AD"/>
    <w:rsid w:val="00117253"/>
    <w:rsid w:val="00124F5C"/>
    <w:rsid w:val="001356F7"/>
    <w:rsid w:val="00142200"/>
    <w:rsid w:val="00152889"/>
    <w:rsid w:val="0017068A"/>
    <w:rsid w:val="00180DF3"/>
    <w:rsid w:val="001B0714"/>
    <w:rsid w:val="001B3E32"/>
    <w:rsid w:val="001C0D7E"/>
    <w:rsid w:val="001E47B3"/>
    <w:rsid w:val="001E66EB"/>
    <w:rsid w:val="001F179B"/>
    <w:rsid w:val="001F4238"/>
    <w:rsid w:val="00202FD9"/>
    <w:rsid w:val="00204FCC"/>
    <w:rsid w:val="00210BDB"/>
    <w:rsid w:val="00223B70"/>
    <w:rsid w:val="00234B30"/>
    <w:rsid w:val="00251B7E"/>
    <w:rsid w:val="00266D2E"/>
    <w:rsid w:val="00277724"/>
    <w:rsid w:val="002816B4"/>
    <w:rsid w:val="00282103"/>
    <w:rsid w:val="00293CFA"/>
    <w:rsid w:val="00297E3E"/>
    <w:rsid w:val="002A009C"/>
    <w:rsid w:val="002D04D9"/>
    <w:rsid w:val="002D369E"/>
    <w:rsid w:val="002D5C67"/>
    <w:rsid w:val="002F3A13"/>
    <w:rsid w:val="00302AC5"/>
    <w:rsid w:val="003044D7"/>
    <w:rsid w:val="00317985"/>
    <w:rsid w:val="00317C00"/>
    <w:rsid w:val="003200F8"/>
    <w:rsid w:val="00322DCD"/>
    <w:rsid w:val="00332B8D"/>
    <w:rsid w:val="003358EC"/>
    <w:rsid w:val="00344397"/>
    <w:rsid w:val="003476ED"/>
    <w:rsid w:val="00356DFD"/>
    <w:rsid w:val="00361B96"/>
    <w:rsid w:val="00373BB0"/>
    <w:rsid w:val="0038346C"/>
    <w:rsid w:val="0038352C"/>
    <w:rsid w:val="00387204"/>
    <w:rsid w:val="00387360"/>
    <w:rsid w:val="003A046D"/>
    <w:rsid w:val="003A14A6"/>
    <w:rsid w:val="003A18FD"/>
    <w:rsid w:val="003A1D40"/>
    <w:rsid w:val="003B116D"/>
    <w:rsid w:val="003C1646"/>
    <w:rsid w:val="004068A6"/>
    <w:rsid w:val="00425456"/>
    <w:rsid w:val="00462D14"/>
    <w:rsid w:val="00472115"/>
    <w:rsid w:val="0048175B"/>
    <w:rsid w:val="004A3B18"/>
    <w:rsid w:val="004A511A"/>
    <w:rsid w:val="004C32D6"/>
    <w:rsid w:val="004D0D01"/>
    <w:rsid w:val="004D321C"/>
    <w:rsid w:val="004E123C"/>
    <w:rsid w:val="004E5DB0"/>
    <w:rsid w:val="004F4285"/>
    <w:rsid w:val="004F7D7E"/>
    <w:rsid w:val="00502E11"/>
    <w:rsid w:val="005132EF"/>
    <w:rsid w:val="00523FA4"/>
    <w:rsid w:val="005327B2"/>
    <w:rsid w:val="0054691E"/>
    <w:rsid w:val="00551297"/>
    <w:rsid w:val="00551BBC"/>
    <w:rsid w:val="00574F69"/>
    <w:rsid w:val="00593BD3"/>
    <w:rsid w:val="00594A69"/>
    <w:rsid w:val="00597EAD"/>
    <w:rsid w:val="005C0743"/>
    <w:rsid w:val="005D3505"/>
    <w:rsid w:val="005F2C79"/>
    <w:rsid w:val="006149C2"/>
    <w:rsid w:val="00616EEB"/>
    <w:rsid w:val="0064098E"/>
    <w:rsid w:val="00673B32"/>
    <w:rsid w:val="0068460C"/>
    <w:rsid w:val="006A5E65"/>
    <w:rsid w:val="006C6D73"/>
    <w:rsid w:val="006D2A9C"/>
    <w:rsid w:val="006D4230"/>
    <w:rsid w:val="006E2E8F"/>
    <w:rsid w:val="00703E05"/>
    <w:rsid w:val="007201AC"/>
    <w:rsid w:val="007300BC"/>
    <w:rsid w:val="00733662"/>
    <w:rsid w:val="007475D8"/>
    <w:rsid w:val="00753C5D"/>
    <w:rsid w:val="00754E57"/>
    <w:rsid w:val="00756A65"/>
    <w:rsid w:val="00760C7B"/>
    <w:rsid w:val="007632FC"/>
    <w:rsid w:val="00765934"/>
    <w:rsid w:val="007735F6"/>
    <w:rsid w:val="0077367E"/>
    <w:rsid w:val="007904A3"/>
    <w:rsid w:val="007A7373"/>
    <w:rsid w:val="007C6156"/>
    <w:rsid w:val="007E5900"/>
    <w:rsid w:val="007E795E"/>
    <w:rsid w:val="007F0591"/>
    <w:rsid w:val="007F3E0F"/>
    <w:rsid w:val="007F67B9"/>
    <w:rsid w:val="008143B3"/>
    <w:rsid w:val="00824193"/>
    <w:rsid w:val="00840524"/>
    <w:rsid w:val="00841641"/>
    <w:rsid w:val="008438DD"/>
    <w:rsid w:val="00856085"/>
    <w:rsid w:val="00860104"/>
    <w:rsid w:val="00880429"/>
    <w:rsid w:val="00885EA3"/>
    <w:rsid w:val="008972AF"/>
    <w:rsid w:val="008B519B"/>
    <w:rsid w:val="008B700D"/>
    <w:rsid w:val="008B75AC"/>
    <w:rsid w:val="008C1556"/>
    <w:rsid w:val="008C2FDB"/>
    <w:rsid w:val="008D0E9C"/>
    <w:rsid w:val="008D1BDC"/>
    <w:rsid w:val="008D7A21"/>
    <w:rsid w:val="008E5D94"/>
    <w:rsid w:val="008F23DF"/>
    <w:rsid w:val="008F4A8A"/>
    <w:rsid w:val="009060CF"/>
    <w:rsid w:val="00917AF7"/>
    <w:rsid w:val="009372EC"/>
    <w:rsid w:val="00986BAE"/>
    <w:rsid w:val="00991C2F"/>
    <w:rsid w:val="00997DE4"/>
    <w:rsid w:val="009B0118"/>
    <w:rsid w:val="009C6E1C"/>
    <w:rsid w:val="009C70AD"/>
    <w:rsid w:val="00A16E94"/>
    <w:rsid w:val="00A17135"/>
    <w:rsid w:val="00A21AD2"/>
    <w:rsid w:val="00A453AE"/>
    <w:rsid w:val="00A55809"/>
    <w:rsid w:val="00A6193B"/>
    <w:rsid w:val="00A633B6"/>
    <w:rsid w:val="00A74855"/>
    <w:rsid w:val="00A8406E"/>
    <w:rsid w:val="00AA45D2"/>
    <w:rsid w:val="00AB2121"/>
    <w:rsid w:val="00AD4DA7"/>
    <w:rsid w:val="00AF0EA7"/>
    <w:rsid w:val="00B05E91"/>
    <w:rsid w:val="00B24224"/>
    <w:rsid w:val="00B24B2D"/>
    <w:rsid w:val="00B67220"/>
    <w:rsid w:val="00B85292"/>
    <w:rsid w:val="00BE2403"/>
    <w:rsid w:val="00C064F7"/>
    <w:rsid w:val="00C234B3"/>
    <w:rsid w:val="00C245A2"/>
    <w:rsid w:val="00C30740"/>
    <w:rsid w:val="00C31B08"/>
    <w:rsid w:val="00C51950"/>
    <w:rsid w:val="00CA6E53"/>
    <w:rsid w:val="00CB0E38"/>
    <w:rsid w:val="00CB6C75"/>
    <w:rsid w:val="00CE0670"/>
    <w:rsid w:val="00CF23D6"/>
    <w:rsid w:val="00CF32A5"/>
    <w:rsid w:val="00D02EAC"/>
    <w:rsid w:val="00D15820"/>
    <w:rsid w:val="00D27118"/>
    <w:rsid w:val="00D51610"/>
    <w:rsid w:val="00D53901"/>
    <w:rsid w:val="00D57130"/>
    <w:rsid w:val="00D65910"/>
    <w:rsid w:val="00D92A92"/>
    <w:rsid w:val="00DA3777"/>
    <w:rsid w:val="00DA4BB5"/>
    <w:rsid w:val="00DA5D81"/>
    <w:rsid w:val="00DB32B7"/>
    <w:rsid w:val="00DB6A47"/>
    <w:rsid w:val="00DD4410"/>
    <w:rsid w:val="00DE3B38"/>
    <w:rsid w:val="00DF4CFB"/>
    <w:rsid w:val="00E11BD6"/>
    <w:rsid w:val="00E172AB"/>
    <w:rsid w:val="00E22258"/>
    <w:rsid w:val="00E31A5C"/>
    <w:rsid w:val="00E57AF9"/>
    <w:rsid w:val="00E64415"/>
    <w:rsid w:val="00EB4352"/>
    <w:rsid w:val="00EC095C"/>
    <w:rsid w:val="00EE1192"/>
    <w:rsid w:val="00EE75DE"/>
    <w:rsid w:val="00EE7A31"/>
    <w:rsid w:val="00EF323E"/>
    <w:rsid w:val="00F0373F"/>
    <w:rsid w:val="00F0420C"/>
    <w:rsid w:val="00F136FE"/>
    <w:rsid w:val="00F1652A"/>
    <w:rsid w:val="00F165E9"/>
    <w:rsid w:val="00F23C29"/>
    <w:rsid w:val="00F31F27"/>
    <w:rsid w:val="00F4252B"/>
    <w:rsid w:val="00F47F3D"/>
    <w:rsid w:val="00F52C86"/>
    <w:rsid w:val="00F570CF"/>
    <w:rsid w:val="00F617EB"/>
    <w:rsid w:val="00F77215"/>
    <w:rsid w:val="00F7762A"/>
    <w:rsid w:val="00F86F2B"/>
    <w:rsid w:val="00F874B6"/>
    <w:rsid w:val="00F947B3"/>
    <w:rsid w:val="00FA1769"/>
    <w:rsid w:val="00FB0784"/>
    <w:rsid w:val="00FB43F2"/>
    <w:rsid w:val="00FB5271"/>
    <w:rsid w:val="00FD6DAA"/>
    <w:rsid w:val="00FE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91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0591"/>
    <w:pPr>
      <w:suppressAutoHyphens/>
    </w:pPr>
    <w:rPr>
      <w:rFonts w:eastAsia="Times New Roman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F0591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phStyle">
    <w:name w:val="Paragraph Style"/>
    <w:uiPriority w:val="99"/>
    <w:rsid w:val="00B24B2D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3691</Words>
  <Characters>21040</Characters>
  <Application>Microsoft Office Word</Application>
  <DocSecurity>0</DocSecurity>
  <Lines>175</Lines>
  <Paragraphs>49</Paragraphs>
  <ScaleCrop>false</ScaleCrop>
  <Company/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3</cp:revision>
  <cp:lastPrinted>2005-12-31T19:35:00Z</cp:lastPrinted>
  <dcterms:created xsi:type="dcterms:W3CDTF">2021-02-16T15:41:00Z</dcterms:created>
  <dcterms:modified xsi:type="dcterms:W3CDTF">2021-03-08T11:34:00Z</dcterms:modified>
</cp:coreProperties>
</file>