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4"/>
        <w:gridCol w:w="1736"/>
        <w:gridCol w:w="2255"/>
        <w:gridCol w:w="7936"/>
      </w:tblGrid>
      <w:tr w:rsidR="006F6C96" w:rsidRPr="00C36F42" w:rsidTr="00174E4D">
        <w:trPr>
          <w:trHeight w:val="690"/>
        </w:trPr>
        <w:tc>
          <w:tcPr>
            <w:tcW w:w="637" w:type="pct"/>
          </w:tcPr>
          <w:p w:rsidR="006F6C96" w:rsidRDefault="006F6C96" w:rsidP="00174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F6C96" w:rsidRPr="00F80A84" w:rsidRDefault="006F6C96" w:rsidP="00174E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6F6C96" w:rsidRPr="00C36F42" w:rsidRDefault="006F6C96" w:rsidP="00174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6F6C96" w:rsidRPr="00C36F42" w:rsidRDefault="006F6C96" w:rsidP="00174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6F6C96" w:rsidRPr="00C36F42" w:rsidRDefault="006F6C96" w:rsidP="001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C36F42">
              <w:rPr>
                <w:rFonts w:ascii="Times New Roman" w:hAnsi="Times New Roman" w:cs="Times New Roman"/>
              </w:rPr>
              <w:t>Умножение семи, на 7 и соответствующие случаи деления</w:t>
            </w:r>
          </w:p>
        </w:tc>
        <w:tc>
          <w:tcPr>
            <w:tcW w:w="2724" w:type="pct"/>
          </w:tcPr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 Математический диктант 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6F6C96" w:rsidRPr="00C36F42" w:rsidRDefault="006F6C96" w:rsidP="00174E4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множитель 3, второй множитель 7. Найти произведение. </w:t>
            </w:r>
          </w:p>
          <w:p w:rsidR="006F6C96" w:rsidRPr="00C36F42" w:rsidRDefault="006F6C96" w:rsidP="00174E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число надо умножить на 7, чтобы получить 14.  </w:t>
            </w:r>
          </w:p>
          <w:p w:rsidR="006F6C96" w:rsidRPr="00C36F42" w:rsidRDefault="006F6C96" w:rsidP="00174E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Делимое 42, делитель 6. Найти частное. </w:t>
            </w:r>
          </w:p>
          <w:p w:rsidR="006F6C96" w:rsidRPr="00C36F42" w:rsidRDefault="006F6C96" w:rsidP="00174E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Увеличить 7 в 4 раза. </w:t>
            </w:r>
          </w:p>
          <w:p w:rsidR="006F6C96" w:rsidRPr="00C36F42" w:rsidRDefault="006F6C96" w:rsidP="00174E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Уменьшить 21 в 7 раз. </w:t>
            </w:r>
          </w:p>
          <w:p w:rsidR="006F6C96" w:rsidRPr="00C36F42" w:rsidRDefault="006F6C96" w:rsidP="00174E4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множитель 6, второй множитель 7. Найти произведение. 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21,2,7,28,3,42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Назовите числа в порядке возрастания.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Разделите числа на 2 группы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(однозначные-двузначные, четные-нечетные)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Какое число постоянно повторяется?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Число 7 магическое.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Сколько гномов оберегало Белоснежку?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Сколько богатырей в сказке А.С. Пушкина?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Сколько дней в неделе?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Как вы </w:t>
            </w:r>
            <w:proofErr w:type="gramStart"/>
            <w:r w:rsidRPr="00C36F42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C36F42">
              <w:rPr>
                <w:rFonts w:ascii="Times New Roman" w:hAnsi="Times New Roman" w:cs="Times New Roman"/>
              </w:rPr>
              <w:t xml:space="preserve"> о чем сегодня на уроке пойдет речь? Что будем делать.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Правильно. Сегодня на уроке мы составим таблицу сложения и деления на 7.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-Приступим.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Перейдите по ссылке посмотрите урок</w:t>
            </w:r>
          </w:p>
          <w:p w:rsidR="006F6C96" w:rsidRPr="00C36F42" w:rsidRDefault="00B55B35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6F6C96" w:rsidRPr="00C36F42">
                <w:rPr>
                  <w:rStyle w:val="a3"/>
                  <w:rFonts w:ascii="Times New Roman" w:hAnsi="Times New Roman" w:cs="Times New Roman"/>
                </w:rPr>
                <w:t>https://resh.edu.ru/subject/lesson/5697/start/</w:t>
              </w:r>
            </w:hyperlink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Мы с вами уже знаем, что из примера на умножения можно составить примеры на деления.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Решение задачи 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Стр. 48 № 3 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Прочитайте задачу. 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Составим краткую запись 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Грузовых—15 м. 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Легковых </w:t>
            </w:r>
            <w:proofErr w:type="gramStart"/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?</w:t>
            </w:r>
            <w:proofErr w:type="gramEnd"/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25 м. &gt;</w:t>
            </w:r>
          </w:p>
          <w:p w:rsidR="006F6C96" w:rsidRPr="00C36F42" w:rsidRDefault="006F6C96" w:rsidP="00174E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Мотоциклов </w:t>
            </w:r>
            <w:proofErr w:type="gramStart"/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?</w:t>
            </w:r>
            <w:proofErr w:type="gramEnd"/>
            <w:r w:rsidRPr="00C36F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5 раз &lt;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Можем ответить на главный вопрос задачи?  </w:t>
            </w:r>
            <w:proofErr w:type="gramStart"/>
            <w:r w:rsidRPr="00C36F42">
              <w:rPr>
                <w:rFonts w:ascii="Times New Roman" w:hAnsi="Times New Roman" w:cs="Times New Roman"/>
              </w:rPr>
              <w:t>( нет</w:t>
            </w:r>
            <w:proofErr w:type="gramEnd"/>
            <w:r w:rsidRPr="00C36F42">
              <w:rPr>
                <w:rFonts w:ascii="Times New Roman" w:hAnsi="Times New Roman" w:cs="Times New Roman"/>
              </w:rPr>
              <w:t>) Почему?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Можем узнать сколько легковых автомобилей? Запишите 1 действие.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Теперь мы знаем, что легковых </w:t>
            </w:r>
            <w:proofErr w:type="spellStart"/>
            <w:r w:rsidRPr="00C36F42">
              <w:rPr>
                <w:rFonts w:ascii="Times New Roman" w:hAnsi="Times New Roman" w:cs="Times New Roman"/>
              </w:rPr>
              <w:t>авт</w:t>
            </w:r>
            <w:proofErr w:type="spellEnd"/>
            <w:r w:rsidRPr="00C36F42">
              <w:rPr>
                <w:rFonts w:ascii="Times New Roman" w:hAnsi="Times New Roman" w:cs="Times New Roman"/>
              </w:rPr>
              <w:t>-ей 40. Можем ответить на вопрос задачи? Какое действие сделали? Почему?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Запишите ответ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Самостоятельная работа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№ 1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Д/З: стр. 48 № 6,7 </w:t>
            </w:r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 w:rsidRPr="00C36F42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F6C96" w:rsidRPr="00C36F42" w:rsidRDefault="006F6C96" w:rsidP="00174E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35" w:rsidRPr="00C36F42" w:rsidTr="00870E7D">
        <w:trPr>
          <w:trHeight w:val="69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lastRenderedPageBreak/>
              <w:t>Анг</w:t>
            </w:r>
            <w:r w:rsidRPr="00B55B35">
              <w:rPr>
                <w:rFonts w:ascii="Times New Roman" w:hAnsi="Times New Roman" w:cs="Times New Roman"/>
              </w:rPr>
              <w:t>л</w:t>
            </w:r>
            <w:r w:rsidRPr="00B55B35">
              <w:rPr>
                <w:rFonts w:ascii="Times New Roman" w:hAnsi="Times New Roman" w:cs="Times New Roman"/>
              </w:rPr>
              <w:t>ийский язык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Морева Н.В.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Цвета. Какого цвета предмет/предметы?</w:t>
            </w:r>
          </w:p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Уточняющие оттенки цвета.  Буквосочетание «</w:t>
            </w:r>
            <w:proofErr w:type="spellStart"/>
            <w:r w:rsidRPr="00B55B35">
              <w:rPr>
                <w:rFonts w:ascii="Times New Roman" w:hAnsi="Times New Roman" w:cs="Times New Roman"/>
              </w:rPr>
              <w:t>gh</w:t>
            </w:r>
            <w:proofErr w:type="spellEnd"/>
            <w:r w:rsidRPr="00B55B35">
              <w:rPr>
                <w:rFonts w:ascii="Times New Roman" w:hAnsi="Times New Roman" w:cs="Times New Roman"/>
              </w:rPr>
              <w:t>». Погода.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1.Стр.54 упр.3 (знакомство с новыми цветами и оттенками цвета). Стр.55 упр.5</w:t>
            </w:r>
          </w:p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2.Стр.55 упр.6 (</w:t>
            </w:r>
            <w:proofErr w:type="spellStart"/>
            <w:proofErr w:type="gramStart"/>
            <w:r w:rsidRPr="00B55B35">
              <w:rPr>
                <w:rFonts w:ascii="Times New Roman" w:hAnsi="Times New Roman" w:cs="Times New Roman"/>
              </w:rPr>
              <w:t>отрицат.предл</w:t>
            </w:r>
            <w:proofErr w:type="spellEnd"/>
            <w:proofErr w:type="gramEnd"/>
            <w:r w:rsidRPr="00B55B35">
              <w:rPr>
                <w:rFonts w:ascii="Times New Roman" w:hAnsi="Times New Roman" w:cs="Times New Roman"/>
              </w:rPr>
              <w:t>.)</w:t>
            </w:r>
          </w:p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3.Аудирование стр.54 упр.1</w:t>
            </w:r>
          </w:p>
          <w:p w:rsidR="00B55B35" w:rsidRPr="00B55B3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B35">
              <w:rPr>
                <w:rFonts w:ascii="Times New Roman" w:hAnsi="Times New Roman" w:cs="Times New Roman"/>
              </w:rPr>
              <w:t>Д/з: нарисовать цветок, раскрасить и подписать название цвета.Стр.56 упр.7 (дополнител</w:t>
            </w:r>
            <w:bookmarkStart w:id="0" w:name="_GoBack"/>
            <w:bookmarkEnd w:id="0"/>
            <w:r w:rsidRPr="00B55B35">
              <w:rPr>
                <w:rFonts w:ascii="Times New Roman" w:hAnsi="Times New Roman" w:cs="Times New Roman"/>
              </w:rPr>
              <w:t>ьно, по желанию, можно прочитать и отправить аудио)</w:t>
            </w:r>
          </w:p>
        </w:tc>
      </w:tr>
      <w:tr w:rsidR="00B55B35" w:rsidRPr="00C36F42" w:rsidTr="00174E4D">
        <w:trPr>
          <w:trHeight w:val="690"/>
        </w:trPr>
        <w:tc>
          <w:tcPr>
            <w:tcW w:w="637" w:type="pct"/>
          </w:tcPr>
          <w:p w:rsidR="00B55B35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55B35" w:rsidRPr="00085BD6" w:rsidRDefault="00B55B35" w:rsidP="00B55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Pr="00C36F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36F42">
              <w:rPr>
                <w:rFonts w:ascii="Times New Roman" w:hAnsi="Times New Roman" w:cs="Times New Roman"/>
                <w:color w:val="000000"/>
              </w:rPr>
              <w:t>Как найти в слове окончание?</w:t>
            </w:r>
          </w:p>
        </w:tc>
        <w:tc>
          <w:tcPr>
            <w:tcW w:w="2724" w:type="pct"/>
          </w:tcPr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Начнем урок, Откройте тетради и запишите число </w:t>
            </w:r>
          </w:p>
          <w:p w:rsidR="00B55B35" w:rsidRPr="00AA6E14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Огород, ужин, горох, обед, столица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B35" w:rsidRPr="00AA6E14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на ветку,</w:t>
            </w:r>
          </w:p>
          <w:p w:rsidR="00B55B35" w:rsidRPr="00AA6E14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Быстрый, как мяч,</w:t>
            </w:r>
          </w:p>
          <w:p w:rsidR="00B55B35" w:rsidRPr="00AA6E14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по лесу рыжий циркач.</w:t>
            </w:r>
          </w:p>
          <w:p w:rsidR="00B55B35" w:rsidRPr="00AA6E14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на лету он шишку сорвал,</w:t>
            </w:r>
          </w:p>
          <w:p w:rsidR="00B55B35" w:rsidRPr="00AA6E14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на ствол</w:t>
            </w:r>
          </w:p>
          <w:p w:rsidR="00B55B35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дупло убежал. </w:t>
            </w:r>
            <w:r w:rsidRPr="00AA6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(Белка.)</w:t>
            </w:r>
          </w:p>
          <w:p w:rsidR="00B55B35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55B35" w:rsidRPr="00085BD6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перейдите по ссылке и посмотри урок.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Pr="003438A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https://resh.edu.ru/subject/lesson/5315/conspect/185684/</w:t>
              </w:r>
            </w:hyperlink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Работаем по учебнику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стр. 81 № 81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Прочитайте правило.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стр.82  № 149,151</w:t>
            </w: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55B35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Домашнее задание: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Стр.   82 № 150 </w:t>
            </w:r>
          </w:p>
        </w:tc>
      </w:tr>
      <w:tr w:rsidR="00B55B35" w:rsidRPr="00C36F42" w:rsidTr="00174E4D">
        <w:trPr>
          <w:trHeight w:val="690"/>
        </w:trPr>
        <w:tc>
          <w:tcPr>
            <w:tcW w:w="637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Литературное чтение</w:t>
            </w:r>
          </w:p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Тема: Тема: </w:t>
            </w:r>
            <w:r w:rsidRPr="00C36F4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А.С. Пушкин «Сказка о царе </w:t>
            </w:r>
            <w:proofErr w:type="spellStart"/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>Салтане</w:t>
            </w:r>
            <w:proofErr w:type="spellEnd"/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>…»</w:t>
            </w:r>
          </w:p>
        </w:tc>
        <w:tc>
          <w:tcPr>
            <w:tcW w:w="2724" w:type="pct"/>
          </w:tcPr>
          <w:p w:rsidR="00B55B35" w:rsidRPr="00C36F42" w:rsidRDefault="00B55B35" w:rsidP="00B55B35">
            <w:pPr>
              <w:shd w:val="clear" w:color="auto" w:fill="FFFFFF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 Сегодня мы продолжим работу по сказке А.С.Пушкина.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Вы должны были дома прочитать отрывок. На сколько частей вы поделили прочитанное?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1) Первая встреча с отцом.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2) Первое чудо.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3) Гости у князя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Гвидона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4) Вторая встреча с отцом.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5) Второе чудо.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Что заставило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Гвидона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превратиться в комара?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Прочитайте, каким увидел князь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своего отца.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—  Почему повариха рассказывает о чудесной белочке?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Как наказал свою тетку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—  Осуждает ли автор своего героя?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Почему так захотелось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Гвидону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завести чудо-белочку?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—  Получил ли князь это чудо? Прочитайте.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В каком облике отправился во второй раз князь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к </w:t>
            </w:r>
            <w:proofErr w:type="gram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отцу?</w:t>
            </w:r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>—</w:t>
            </w:r>
            <w:proofErr w:type="gramEnd"/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 </w:t>
            </w: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Прочитайте, какими предстали перед ним царь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Салтан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и ткачиха с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Бабарихой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и кривою поварихой.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О каком чуде узнал князь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на этот раз?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Трудно ли оказалось завести это чудо у себя?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 </w:t>
            </w: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Как оказался князь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 у царя в третий раз?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—  </w:t>
            </w: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О каком чуде узнал князь на этот раз? 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Прочитайте, о каком чуде рассказала повариха. Как об этом же рассказывал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? С какой интонацией нужно прочитать? Чем отличаются их рассказы?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—  Прочитайте, о каком чуде рассказала ткачиха. А как о нем говорил </w:t>
            </w:r>
            <w:proofErr w:type="spellStart"/>
            <w:r w:rsidRPr="00C36F42">
              <w:rPr>
                <w:rFonts w:ascii="Times New Roman" w:hAnsi="Times New Roman" w:cs="Times New Roman"/>
                <w:shd w:val="clear" w:color="auto" w:fill="FFFFFF"/>
              </w:rPr>
              <w:t>Гвидон</w:t>
            </w:r>
            <w:proofErr w:type="spellEnd"/>
            <w:r w:rsidRPr="00C36F42">
              <w:rPr>
                <w:rFonts w:ascii="Times New Roman" w:hAnsi="Times New Roman" w:cs="Times New Roman"/>
                <w:shd w:val="clear" w:color="auto" w:fill="FFFFFF"/>
              </w:rPr>
              <w:t xml:space="preserve">? </w:t>
            </w:r>
            <w:r w:rsidRPr="00C36F4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Одинаково ли они рассказывают о чуде?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—  Прочитайте, как автор описывает царя. Какое у него настроение? Почему его настроение меняется? С какой интонацией нужно читать слова царя, когда он невесел, тоскует?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Домашнее задание:</w:t>
            </w:r>
          </w:p>
          <w:p w:rsidR="00B55B35" w:rsidRPr="00C36F42" w:rsidRDefault="00B55B35" w:rsidP="00B55B35">
            <w:pPr>
              <w:spacing w:after="0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C36F42">
              <w:rPr>
                <w:rFonts w:ascii="Times New Roman" w:hAnsi="Times New Roman" w:cs="Times New Roman"/>
                <w:shd w:val="clear" w:color="auto" w:fill="FFFFFF"/>
              </w:rPr>
              <w:t>Прочитать отрывок со слов «Князь у синя моря ходит...» до конца сказки (с. 119-128/ 88-101). Разделить на части.</w:t>
            </w:r>
          </w:p>
          <w:p w:rsidR="00B55B35" w:rsidRPr="00C36F42" w:rsidRDefault="00B55B35" w:rsidP="00B55B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55B35" w:rsidRPr="00C36F42" w:rsidTr="00174E4D">
        <w:trPr>
          <w:trHeight w:val="690"/>
        </w:trPr>
        <w:tc>
          <w:tcPr>
            <w:tcW w:w="637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Изобразительное искусство </w:t>
            </w:r>
          </w:p>
        </w:tc>
        <w:tc>
          <w:tcPr>
            <w:tcW w:w="269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</w:tcPr>
          <w:p w:rsidR="00B55B35" w:rsidRPr="00C36F42" w:rsidRDefault="00B55B35" w:rsidP="00B55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42">
              <w:rPr>
                <w:rFonts w:ascii="Times New Roman" w:eastAsia="Times New Roman" w:hAnsi="Times New Roman" w:cs="Times New Roman"/>
                <w:lang w:eastAsia="ru-RU"/>
              </w:rPr>
              <w:t xml:space="preserve">Привалова Е.В </w:t>
            </w:r>
          </w:p>
        </w:tc>
        <w:tc>
          <w:tcPr>
            <w:tcW w:w="774" w:type="pct"/>
          </w:tcPr>
          <w:p w:rsidR="00B55B35" w:rsidRPr="00C36F42" w:rsidRDefault="00B55B35" w:rsidP="00B55B35">
            <w:pPr>
              <w:tabs>
                <w:tab w:val="left" w:pos="142"/>
                <w:tab w:val="left" w:pos="567"/>
                <w:tab w:val="left" w:pos="3402"/>
              </w:tabs>
              <w:spacing w:after="0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Тема: Памятники архитектуры. </w:t>
            </w:r>
          </w:p>
        </w:tc>
        <w:tc>
          <w:tcPr>
            <w:tcW w:w="2724" w:type="pct"/>
          </w:tcPr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Сейчас мы отправимся в путешествие и познакомимся с понятием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C36F42">
              <w:rPr>
                <w:rFonts w:ascii="Times New Roman" w:hAnsi="Times New Roman" w:cs="Times New Roman"/>
              </w:rPr>
              <w:t xml:space="preserve"> « АРХИТЕКТУРА»</w:t>
            </w:r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 xml:space="preserve">-  перейдите по ссылке, посмотрите урок </w:t>
            </w:r>
            <w:proofErr w:type="gramStart"/>
            <w:r w:rsidRPr="00C36F42">
              <w:rPr>
                <w:rFonts w:ascii="Times New Roman" w:hAnsi="Times New Roman" w:cs="Times New Roman"/>
              </w:rPr>
              <w:t>( основная</w:t>
            </w:r>
            <w:proofErr w:type="gramEnd"/>
            <w:r w:rsidRPr="00C36F42">
              <w:rPr>
                <w:rFonts w:ascii="Times New Roman" w:hAnsi="Times New Roman" w:cs="Times New Roman"/>
              </w:rPr>
              <w:t xml:space="preserve"> часть)</w:t>
            </w:r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36F42">
                <w:rPr>
                  <w:rStyle w:val="a3"/>
                  <w:rFonts w:ascii="Times New Roman" w:hAnsi="Times New Roman" w:cs="Times New Roman"/>
                </w:rPr>
                <w:t>https://resh.edu.ru/subject/lesson/4495/main/273319/</w:t>
              </w:r>
            </w:hyperlink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Сегодня будем рисовать Московский кремль.</w:t>
            </w:r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36F42">
                <w:rPr>
                  <w:rStyle w:val="a3"/>
                  <w:rFonts w:ascii="Times New Roman" w:hAnsi="Times New Roman" w:cs="Times New Roman"/>
                </w:rPr>
                <w:t>https://www.youtube.com/watch?v=mQgn7V9UHqY</w:t>
              </w:r>
            </w:hyperlink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посмотри видео и нарисуй самостоятельно</w:t>
            </w:r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F42">
              <w:rPr>
                <w:rFonts w:ascii="Times New Roman" w:hAnsi="Times New Roman" w:cs="Times New Roman"/>
              </w:rPr>
              <w:t>- Жду ваши работы.</w:t>
            </w:r>
          </w:p>
          <w:p w:rsidR="00B55B35" w:rsidRPr="00C36F42" w:rsidRDefault="00B55B35" w:rsidP="00B55B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5B35" w:rsidRPr="00C36F42" w:rsidTr="00AF6562">
        <w:trPr>
          <w:trHeight w:val="69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D372C5" w:rsidRDefault="00B55B35" w:rsidP="00B55B35">
            <w:pPr>
              <w:rPr>
                <w:rFonts w:ascii="Times New Roman" w:hAnsi="Times New Roman" w:cs="Times New Roman"/>
              </w:rPr>
            </w:pPr>
            <w:r w:rsidRPr="00D372C5">
              <w:rPr>
                <w:rFonts w:ascii="Times New Roman" w:hAnsi="Times New Roman" w:cs="Times New Roman"/>
              </w:rPr>
              <w:t xml:space="preserve">Английский язык, внеурочная 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D372C5" w:rsidRDefault="00B55B35" w:rsidP="00B55B35">
            <w:pPr>
              <w:rPr>
                <w:rFonts w:ascii="Times New Roman" w:hAnsi="Times New Roman" w:cs="Times New Roman"/>
              </w:rPr>
            </w:pPr>
            <w:r w:rsidRPr="00D372C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D372C5" w:rsidRDefault="00B55B35" w:rsidP="00B55B35">
            <w:pPr>
              <w:rPr>
                <w:rFonts w:ascii="Times New Roman" w:hAnsi="Times New Roman" w:cs="Times New Roman"/>
              </w:rPr>
            </w:pPr>
            <w:r w:rsidRPr="00D372C5">
              <w:rPr>
                <w:rFonts w:ascii="Times New Roman" w:hAnsi="Times New Roman" w:cs="Times New Roman"/>
              </w:rPr>
              <w:t>Морева Н.В.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D372C5" w:rsidRDefault="00B55B35" w:rsidP="00B55B35">
            <w:pPr>
              <w:rPr>
                <w:rFonts w:ascii="Times New Roman" w:hAnsi="Times New Roman" w:cs="Times New Roman"/>
              </w:rPr>
            </w:pPr>
            <w:r w:rsidRPr="00D372C5">
              <w:rPr>
                <w:rFonts w:ascii="Times New Roman" w:hAnsi="Times New Roman" w:cs="Times New Roman"/>
              </w:rPr>
              <w:t>Я рисую хорошо…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B35" w:rsidRPr="00D372C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2C5">
              <w:rPr>
                <w:rFonts w:ascii="Times New Roman" w:hAnsi="Times New Roman" w:cs="Times New Roman"/>
              </w:rPr>
              <w:t xml:space="preserve">1.Разница между словами: </w:t>
            </w:r>
            <w:r w:rsidRPr="00D372C5">
              <w:rPr>
                <w:rFonts w:ascii="Times New Roman" w:hAnsi="Times New Roman" w:cs="Times New Roman"/>
                <w:lang w:val="en-US"/>
              </w:rPr>
              <w:t>draw</w:t>
            </w:r>
            <w:r w:rsidRPr="00D372C5">
              <w:rPr>
                <w:rFonts w:ascii="Times New Roman" w:hAnsi="Times New Roman" w:cs="Times New Roman"/>
              </w:rPr>
              <w:t xml:space="preserve"> / </w:t>
            </w:r>
            <w:r w:rsidRPr="00D372C5">
              <w:rPr>
                <w:rFonts w:ascii="Times New Roman" w:hAnsi="Times New Roman" w:cs="Times New Roman"/>
                <w:lang w:val="en-US"/>
              </w:rPr>
              <w:t>paint</w:t>
            </w:r>
            <w:r w:rsidRPr="00D372C5">
              <w:rPr>
                <w:rFonts w:ascii="Times New Roman" w:hAnsi="Times New Roman" w:cs="Times New Roman"/>
              </w:rPr>
              <w:t xml:space="preserve"> </w:t>
            </w:r>
          </w:p>
          <w:p w:rsidR="00B55B35" w:rsidRPr="00D372C5" w:rsidRDefault="00B55B35" w:rsidP="00B55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2C5">
              <w:rPr>
                <w:rFonts w:ascii="Times New Roman" w:hAnsi="Times New Roman" w:cs="Times New Roman"/>
              </w:rPr>
              <w:t>2.Пабло Пикассо. Нарисовать картинку в одном цвете. Объяснить почему выбрали эту краску, узнать, как можно получить этот цвет. Написать, что и какого цвета вы видите на картинке, используя слова-оттенки (</w:t>
            </w:r>
            <w:r w:rsidRPr="00D372C5">
              <w:rPr>
                <w:rFonts w:ascii="Times New Roman" w:hAnsi="Times New Roman" w:cs="Times New Roman"/>
                <w:lang w:val="en-US"/>
              </w:rPr>
              <w:t>light</w:t>
            </w:r>
            <w:r w:rsidRPr="00D372C5">
              <w:rPr>
                <w:rFonts w:ascii="Times New Roman" w:hAnsi="Times New Roman" w:cs="Times New Roman"/>
              </w:rPr>
              <w:t xml:space="preserve"> / </w:t>
            </w:r>
            <w:r w:rsidRPr="00D372C5">
              <w:rPr>
                <w:rFonts w:ascii="Times New Roman" w:hAnsi="Times New Roman" w:cs="Times New Roman"/>
                <w:lang w:val="en-US"/>
              </w:rPr>
              <w:t>dark</w:t>
            </w:r>
            <w:r w:rsidRPr="00D372C5">
              <w:rPr>
                <w:rFonts w:ascii="Times New Roman" w:hAnsi="Times New Roman" w:cs="Times New Roman"/>
              </w:rPr>
              <w:t>)</w:t>
            </w:r>
          </w:p>
        </w:tc>
      </w:tr>
    </w:tbl>
    <w:p w:rsidR="00B4025B" w:rsidRDefault="00B4025B"/>
    <w:sectPr w:rsidR="00B4025B" w:rsidSect="006F6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61D8"/>
    <w:multiLevelType w:val="multilevel"/>
    <w:tmpl w:val="F29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C96"/>
    <w:rsid w:val="0030603A"/>
    <w:rsid w:val="004566AC"/>
    <w:rsid w:val="006F6C96"/>
    <w:rsid w:val="00B4025B"/>
    <w:rsid w:val="00B55B35"/>
    <w:rsid w:val="00C24CEF"/>
    <w:rsid w:val="00D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17AF"/>
  <w15:docId w15:val="{D895F346-A3E7-46FB-841E-D9ADD86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gn7V9UHq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95/main/2733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15/conspect/185684/" TargetMode="External"/><Relationship Id="rId5" Type="http://schemas.openxmlformats.org/officeDocument/2006/relationships/hyperlink" Target="https://resh.edu.ru/subject/lesson/569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748</Words>
  <Characters>4264</Characters>
  <Application>Microsoft Office Word</Application>
  <DocSecurity>0</DocSecurity>
  <Lines>35</Lines>
  <Paragraphs>10</Paragraphs>
  <ScaleCrop>false</ScaleCrop>
  <Company>HP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5</cp:revision>
  <dcterms:created xsi:type="dcterms:W3CDTF">2020-11-09T08:25:00Z</dcterms:created>
  <dcterms:modified xsi:type="dcterms:W3CDTF">2020-11-09T22:55:00Z</dcterms:modified>
</cp:coreProperties>
</file>