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3" w:rsidRDefault="00966EE3" w:rsidP="00966EE3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231" w:type="pct"/>
        <w:tblInd w:w="0" w:type="dxa"/>
        <w:tblLook w:val="04A0" w:firstRow="1" w:lastRow="0" w:firstColumn="1" w:lastColumn="0" w:noHBand="0" w:noVBand="1"/>
      </w:tblPr>
      <w:tblGrid>
        <w:gridCol w:w="810"/>
        <w:gridCol w:w="2501"/>
        <w:gridCol w:w="896"/>
        <w:gridCol w:w="1913"/>
        <w:gridCol w:w="2017"/>
        <w:gridCol w:w="7096"/>
      </w:tblGrid>
      <w:tr w:rsidR="00966EE3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ученика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</w:tr>
      <w:tr w:rsidR="00966EE3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CD1936" w:rsidRDefault="006E3935" w:rsidP="00D85C78">
            <w:pPr>
              <w:spacing w:after="0" w:line="240" w:lineRule="auto"/>
              <w:rPr>
                <w:lang w:eastAsia="ru-RU"/>
              </w:rPr>
            </w:pPr>
            <w:r>
              <w:t>22</w:t>
            </w:r>
            <w:r w:rsidR="00966EE3">
              <w:t>.05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575EA0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Римская империя при Константине. Взятие Рима варварами.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575EA0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§59, 60. По карте на стр. 290 выяснить: на какие два государства была разделена Римская империя?</w:t>
            </w:r>
          </w:p>
        </w:tc>
      </w:tr>
      <w:tr w:rsidR="00EE4BF7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6E3935" w:rsidP="00D85C78">
            <w:pPr>
              <w:spacing w:after="0" w:line="240" w:lineRule="auto"/>
            </w:pPr>
            <w:r>
              <w:t>22</w:t>
            </w:r>
            <w:r w:rsidR="00EE4BF7">
              <w:t>.05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575EA0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Восточная Римская империя при Юстиниане. Обобщающий урок по разделу «Древний Рим».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Pr="00356D9A" w:rsidRDefault="00575EA0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про семь чудес света на стр. 294-295 и записать их в тетрадь.</w:t>
            </w:r>
          </w:p>
        </w:tc>
      </w:tr>
      <w:tr w:rsidR="00966EE3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6E3935" w:rsidP="00D85C78">
            <w:pPr>
              <w:spacing w:after="0" w:line="240" w:lineRule="auto"/>
            </w:pPr>
            <w:r>
              <w:t>22</w:t>
            </w:r>
            <w:r w:rsidR="00966EE3">
              <w:t>.05.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1C7056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Практикум по теме «Родина». Заключительный урок – итоговое повторение  по курсу «Обществознание»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1C7056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Ответить на один вопрос на стр. 122-123</w:t>
            </w:r>
          </w:p>
        </w:tc>
      </w:tr>
      <w:tr w:rsidR="00251302" w:rsidTr="00251302">
        <w:trPr>
          <w:trHeight w:val="493"/>
        </w:trPr>
        <w:tc>
          <w:tcPr>
            <w:tcW w:w="266" w:type="pct"/>
            <w:hideMark/>
          </w:tcPr>
          <w:p w:rsidR="00251302" w:rsidRDefault="0025130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22.05</w:t>
            </w:r>
          </w:p>
        </w:tc>
        <w:tc>
          <w:tcPr>
            <w:tcW w:w="821" w:type="pct"/>
            <w:hideMark/>
          </w:tcPr>
          <w:p w:rsidR="00251302" w:rsidRDefault="00251302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Математика  </w:t>
            </w:r>
          </w:p>
        </w:tc>
        <w:tc>
          <w:tcPr>
            <w:tcW w:w="294" w:type="pct"/>
            <w:hideMark/>
          </w:tcPr>
          <w:p w:rsidR="00251302" w:rsidRDefault="0025130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ОВЗ</w:t>
            </w:r>
          </w:p>
        </w:tc>
        <w:tc>
          <w:tcPr>
            <w:tcW w:w="628" w:type="pct"/>
            <w:hideMark/>
          </w:tcPr>
          <w:p w:rsidR="00251302" w:rsidRDefault="00251302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662" w:type="pct"/>
          </w:tcPr>
          <w:p w:rsidR="00251302" w:rsidRDefault="00251302">
            <w:pPr>
              <w:spacing w:after="0" w:line="240" w:lineRule="auto"/>
              <w:jc w:val="both"/>
              <w:rPr>
                <w:rFonts w:eastAsia="Calibri"/>
                <w:lang w:eastAsia="zh-CN"/>
              </w:rPr>
            </w:pPr>
          </w:p>
          <w:p w:rsidR="00251302" w:rsidRDefault="0025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 Квадрат</w:t>
            </w:r>
          </w:p>
        </w:tc>
        <w:tc>
          <w:tcPr>
            <w:tcW w:w="2329" w:type="pct"/>
            <w:hideMark/>
          </w:tcPr>
          <w:p w:rsidR="00251302" w:rsidRDefault="0025130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22.05.   Классная работа</w:t>
            </w:r>
          </w:p>
          <w:p w:rsidR="00251302" w:rsidRDefault="00251302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b/>
              </w:rPr>
              <w:t>Тема :</w:t>
            </w:r>
            <w:proofErr w:type="gramEnd"/>
            <w:r>
              <w:rPr>
                <w:b/>
              </w:rPr>
              <w:t xml:space="preserve">  </w:t>
            </w:r>
            <w:r>
              <w:t>Прямоугольник (квадрат).</w:t>
            </w:r>
          </w:p>
          <w:p w:rsidR="00251302" w:rsidRDefault="00251302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Нужно пройти по этой </w:t>
            </w:r>
            <w:proofErr w:type="gramStart"/>
            <w:r>
              <w:rPr>
                <w:lang w:eastAsia="ru-RU"/>
              </w:rPr>
              <w:t>ссылке  на</w:t>
            </w:r>
            <w:proofErr w:type="gramEnd"/>
            <w:r>
              <w:rPr>
                <w:lang w:eastAsia="ru-RU"/>
              </w:rPr>
              <w:t xml:space="preserve"> учебник «Математика 5» автора М.Н. Перова</w:t>
            </w:r>
          </w:p>
          <w:p w:rsidR="00251302" w:rsidRDefault="00251302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стр. 218             </w:t>
            </w:r>
          </w:p>
          <w:p w:rsidR="00251302" w:rsidRDefault="00ED22E4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hyperlink r:id="rId4" w:history="1">
              <w:r w:rsidR="00251302">
                <w:rPr>
                  <w:rStyle w:val="a5"/>
                  <w:lang w:eastAsia="ru-RU"/>
                </w:rPr>
                <w:t>https://media.prosv.ru/static/books-viewer/index.html?path=/media/ebook/81790/&amp;pageFrom=216&amp;pageTo=218</w:t>
              </w:r>
            </w:hyperlink>
          </w:p>
          <w:p w:rsidR="00251302" w:rsidRDefault="00251302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rFonts w:ascii="Calibri"/>
                <w:lang w:eastAsia="ru-RU"/>
              </w:rPr>
            </w:pPr>
            <w:r>
              <w:rPr>
                <w:lang w:eastAsia="ru-RU"/>
              </w:rPr>
              <w:t xml:space="preserve">Выполните номера 164;165;169;170. </w:t>
            </w:r>
          </w:p>
          <w:p w:rsidR="00251302" w:rsidRDefault="00251302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Жду от вас </w:t>
            </w:r>
            <w:r>
              <w:rPr>
                <w:b/>
                <w:lang w:eastAsia="ru-RU"/>
              </w:rPr>
              <w:t xml:space="preserve">фото </w:t>
            </w:r>
            <w:r>
              <w:rPr>
                <w:lang w:eastAsia="ru-RU"/>
              </w:rPr>
              <w:t xml:space="preserve">выполненной письменной работы до 18:00 22.05.20. (ФИ учащегося, класс) в </w:t>
            </w:r>
            <w:r>
              <w:rPr>
                <w:lang w:val="en-US" w:eastAsia="ru-RU"/>
              </w:rPr>
              <w:t>Viber</w:t>
            </w:r>
            <w:r w:rsidRPr="002513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по </w:t>
            </w:r>
            <w:proofErr w:type="spellStart"/>
            <w:r>
              <w:rPr>
                <w:lang w:eastAsia="ru-RU"/>
              </w:rPr>
              <w:t>э.п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anna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val="en-US" w:eastAsia="ru-RU"/>
              </w:rPr>
              <w:t>asmanova</w:t>
            </w:r>
            <w:proofErr w:type="spellEnd"/>
            <w:r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yandex</w:t>
            </w:r>
            <w:proofErr w:type="spellEnd"/>
            <w:r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</w:tr>
      <w:tr w:rsidR="00251302" w:rsidTr="00251302">
        <w:trPr>
          <w:trHeight w:val="1033"/>
        </w:trPr>
        <w:tc>
          <w:tcPr>
            <w:tcW w:w="266" w:type="pct"/>
            <w:hideMark/>
          </w:tcPr>
          <w:p w:rsidR="00251302" w:rsidRDefault="00251302">
            <w:pPr>
              <w:spacing w:after="0" w:line="240" w:lineRule="auto"/>
            </w:pPr>
            <w:r>
              <w:t>22.05</w:t>
            </w:r>
          </w:p>
        </w:tc>
        <w:tc>
          <w:tcPr>
            <w:tcW w:w="821" w:type="pct"/>
            <w:hideMark/>
          </w:tcPr>
          <w:p w:rsidR="00251302" w:rsidRDefault="00251302">
            <w:pPr>
              <w:spacing w:after="0" w:line="240" w:lineRule="auto"/>
            </w:pPr>
            <w:r>
              <w:t xml:space="preserve">Профессионально-трудовое обучение </w:t>
            </w:r>
          </w:p>
        </w:tc>
        <w:tc>
          <w:tcPr>
            <w:tcW w:w="294" w:type="pct"/>
            <w:hideMark/>
          </w:tcPr>
          <w:p w:rsidR="00251302" w:rsidRDefault="00251302">
            <w:pPr>
              <w:spacing w:after="0" w:line="240" w:lineRule="auto"/>
            </w:pPr>
            <w:r>
              <w:t>5</w:t>
            </w:r>
          </w:p>
        </w:tc>
        <w:tc>
          <w:tcPr>
            <w:tcW w:w="628" w:type="pct"/>
            <w:hideMark/>
          </w:tcPr>
          <w:p w:rsidR="00251302" w:rsidRDefault="00251302">
            <w:pPr>
              <w:spacing w:after="0" w:line="240" w:lineRule="auto"/>
            </w:pPr>
            <w:r>
              <w:t>Блинова Т.Ю</w:t>
            </w:r>
          </w:p>
        </w:tc>
        <w:tc>
          <w:tcPr>
            <w:tcW w:w="662" w:type="pct"/>
            <w:hideMark/>
          </w:tcPr>
          <w:p w:rsidR="00251302" w:rsidRDefault="00251302">
            <w:pPr>
              <w:spacing w:after="0" w:line="240" w:lineRule="auto"/>
            </w:pPr>
            <w:r>
              <w:t>Самостоятельная работа. Изготовление шипа и паза</w:t>
            </w:r>
          </w:p>
        </w:tc>
        <w:tc>
          <w:tcPr>
            <w:tcW w:w="2329" w:type="pct"/>
            <w:hideMark/>
          </w:tcPr>
          <w:p w:rsidR="00251302" w:rsidRDefault="00251302">
            <w:pPr>
              <w:spacing w:after="0" w:line="240" w:lineRule="auto"/>
              <w:rPr>
                <w:b/>
              </w:rPr>
            </w:pPr>
            <w:r>
              <w:t xml:space="preserve"> </w:t>
            </w:r>
          </w:p>
          <w:p w:rsidR="00251302" w:rsidRDefault="00251302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38920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CA225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3267075"/>
                  <wp:effectExtent l="0" t="0" r="0" b="9525"/>
                  <wp:docPr id="1" name="Рисунок 1" descr="der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er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302" w:rsidTr="00251302">
        <w:tc>
          <w:tcPr>
            <w:tcW w:w="266" w:type="pct"/>
            <w:hideMark/>
          </w:tcPr>
          <w:p w:rsidR="00251302" w:rsidRDefault="00251302">
            <w:pPr>
              <w:spacing w:after="0" w:line="240" w:lineRule="auto"/>
            </w:pPr>
            <w:r>
              <w:lastRenderedPageBreak/>
              <w:t>22.05</w:t>
            </w:r>
          </w:p>
        </w:tc>
        <w:tc>
          <w:tcPr>
            <w:tcW w:w="821" w:type="pct"/>
            <w:hideMark/>
          </w:tcPr>
          <w:p w:rsidR="00251302" w:rsidRDefault="00251302">
            <w:pPr>
              <w:spacing w:after="0" w:line="240" w:lineRule="auto"/>
            </w:pPr>
            <w:r>
              <w:t>Профессионально-трудовое обучение</w:t>
            </w:r>
          </w:p>
        </w:tc>
        <w:tc>
          <w:tcPr>
            <w:tcW w:w="294" w:type="pct"/>
            <w:hideMark/>
          </w:tcPr>
          <w:p w:rsidR="00251302" w:rsidRDefault="00251302">
            <w:pPr>
              <w:spacing w:after="0" w:line="240" w:lineRule="auto"/>
            </w:pPr>
            <w:r>
              <w:t>5</w:t>
            </w:r>
          </w:p>
        </w:tc>
        <w:tc>
          <w:tcPr>
            <w:tcW w:w="628" w:type="pct"/>
            <w:hideMark/>
          </w:tcPr>
          <w:p w:rsidR="00251302" w:rsidRDefault="00251302">
            <w:pPr>
              <w:spacing w:after="0" w:line="240" w:lineRule="auto"/>
            </w:pPr>
            <w:r>
              <w:t>Блинова Т.Ю</w:t>
            </w:r>
          </w:p>
        </w:tc>
        <w:tc>
          <w:tcPr>
            <w:tcW w:w="662" w:type="pct"/>
            <w:hideMark/>
          </w:tcPr>
          <w:p w:rsidR="00251302" w:rsidRDefault="00251302">
            <w:pPr>
              <w:spacing w:after="0" w:line="240" w:lineRule="auto"/>
            </w:pPr>
            <w:r>
              <w:t>Самостоятельная работа. Изготовление шипа и паза</w:t>
            </w:r>
          </w:p>
        </w:tc>
        <w:tc>
          <w:tcPr>
            <w:tcW w:w="2329" w:type="pct"/>
          </w:tcPr>
          <w:p w:rsidR="00251302" w:rsidRDefault="0025130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51302" w:rsidRDefault="00251302">
            <w:pPr>
              <w:spacing w:after="0" w:line="240" w:lineRule="auto"/>
            </w:pPr>
            <w:r>
              <w:t>Попробуй смоделировать одно из видов соединения деталей при помощи склеивания картона .</w:t>
            </w:r>
          </w:p>
        </w:tc>
      </w:tr>
      <w:tr w:rsidR="00251302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D85C78">
            <w:pPr>
              <w:spacing w:after="0" w:line="240" w:lineRule="auto"/>
            </w:pPr>
            <w:r>
              <w:t>22.05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ED22E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Пляскина Т.В.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Составление рассказа. Словарь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02" w:rsidRDefault="00ED22E4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 урока «</w:t>
            </w:r>
            <w:r w:rsidRPr="00ED22E4">
              <w:rPr>
                <w:lang w:eastAsia="ru-RU"/>
              </w:rPr>
              <w:t>Составление рассказа. Словарь</w:t>
            </w:r>
            <w:r>
              <w:rPr>
                <w:lang w:eastAsia="ru-RU"/>
              </w:rPr>
              <w:t>»</w:t>
            </w:r>
          </w:p>
          <w:p w:rsidR="00ED22E4" w:rsidRDefault="00ED22E4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Упр. 310, 315</w:t>
            </w:r>
          </w:p>
        </w:tc>
      </w:tr>
      <w:tr w:rsidR="00ED22E4" w:rsidTr="0025130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Pr="00F5361F" w:rsidRDefault="00ED22E4" w:rsidP="00ED22E4">
            <w:r w:rsidRPr="00F5361F">
              <w:t>22.05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Pr="00F5361F" w:rsidRDefault="00ED22E4" w:rsidP="00ED22E4">
            <w:r w:rsidRPr="00F5361F">
              <w:t>Русский язык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Pr="00F5361F" w:rsidRDefault="00ED22E4" w:rsidP="00ED22E4">
            <w:r w:rsidRPr="00F5361F"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Default="00ED22E4" w:rsidP="00ED22E4">
            <w:r w:rsidRPr="00F5361F">
              <w:t>Пляскина Т.В.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Default="00ED22E4" w:rsidP="00ED22E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Повторение и закрепление изученного за год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4" w:rsidRDefault="00ED22E4" w:rsidP="00ED22E4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 урока «</w:t>
            </w:r>
            <w:r w:rsidRPr="00ED22E4">
              <w:rPr>
                <w:lang w:eastAsia="ru-RU"/>
              </w:rPr>
              <w:t>Повторение и закрепление изученного за год</w:t>
            </w:r>
            <w:r>
              <w:rPr>
                <w:lang w:eastAsia="ru-RU"/>
              </w:rPr>
              <w:t>»</w:t>
            </w:r>
          </w:p>
          <w:p w:rsidR="00ED22E4" w:rsidRDefault="00ED22E4" w:rsidP="00ED22E4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Упр.311, 313.</w:t>
            </w:r>
          </w:p>
        </w:tc>
      </w:tr>
    </w:tbl>
    <w:p w:rsidR="00F77F7B" w:rsidRPr="00966EE3" w:rsidRDefault="00F77F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F7B" w:rsidRPr="00966EE3" w:rsidSect="00251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D2"/>
    <w:rsid w:val="000E331D"/>
    <w:rsid w:val="00110CD2"/>
    <w:rsid w:val="001C7056"/>
    <w:rsid w:val="00251302"/>
    <w:rsid w:val="00575EA0"/>
    <w:rsid w:val="006E3935"/>
    <w:rsid w:val="00966EE3"/>
    <w:rsid w:val="00ED22E4"/>
    <w:rsid w:val="00EE4BF7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6ED3"/>
  <w15:chartTrackingRefBased/>
  <w15:docId w15:val="{8675986D-A4B1-421D-80DE-2A9AFB9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E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E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130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edia.prosv.ru/static/books-viewer/index.html?path=/media/ebook/81790/&amp;pageFrom=216&amp;pageTo=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1539</Characters>
  <Application>Microsoft Office Word</Application>
  <DocSecurity>0</DocSecurity>
  <Lines>12</Lines>
  <Paragraphs>3</Paragraphs>
  <ScaleCrop>false</ScaleCrop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11</cp:revision>
  <dcterms:created xsi:type="dcterms:W3CDTF">2020-05-06T23:40:00Z</dcterms:created>
  <dcterms:modified xsi:type="dcterms:W3CDTF">2020-05-21T14:11:00Z</dcterms:modified>
</cp:coreProperties>
</file>