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B9D" w:rsidRPr="00786454" w:rsidRDefault="00F45B9D">
      <w:pPr>
        <w:rPr>
          <w:b/>
        </w:rPr>
      </w:pPr>
      <w:bookmarkStart w:id="0" w:name="_GoBack"/>
      <w:bookmarkEnd w:id="0"/>
    </w:p>
    <w:tbl>
      <w:tblPr>
        <w:tblStyle w:val="a5"/>
        <w:tblW w:w="5242" w:type="pct"/>
        <w:tblLayout w:type="fixed"/>
        <w:tblLook w:val="04A0" w:firstRow="1" w:lastRow="0" w:firstColumn="1" w:lastColumn="0" w:noHBand="0" w:noVBand="1"/>
      </w:tblPr>
      <w:tblGrid>
        <w:gridCol w:w="784"/>
        <w:gridCol w:w="1470"/>
        <w:gridCol w:w="1067"/>
        <w:gridCol w:w="1556"/>
        <w:gridCol w:w="2080"/>
        <w:gridCol w:w="8545"/>
      </w:tblGrid>
      <w:tr w:rsidR="00786454" w:rsidRPr="00786454" w:rsidTr="00786454">
        <w:trPr>
          <w:trHeight w:val="27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spacing w:after="0" w:line="240" w:lineRule="auto"/>
            </w:pPr>
            <w:r w:rsidRPr="00786454">
              <w:t>Дата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spacing w:after="0" w:line="240" w:lineRule="auto"/>
            </w:pPr>
            <w:r w:rsidRPr="00786454">
              <w:t xml:space="preserve">Предмет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spacing w:after="0" w:line="240" w:lineRule="auto"/>
            </w:pPr>
            <w:r w:rsidRPr="00786454">
              <w:t xml:space="preserve">Класс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spacing w:after="0" w:line="240" w:lineRule="auto"/>
            </w:pPr>
            <w:r w:rsidRPr="00786454">
              <w:t>ФИО учителя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spacing w:after="0" w:line="240" w:lineRule="auto"/>
            </w:pPr>
            <w:r w:rsidRPr="00786454">
              <w:t>Тема урока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spacing w:after="0" w:line="240" w:lineRule="auto"/>
            </w:pPr>
            <w:r w:rsidRPr="00786454">
              <w:t xml:space="preserve">Содержание урока </w:t>
            </w:r>
          </w:p>
        </w:tc>
      </w:tr>
      <w:tr w:rsidR="00786454" w:rsidRPr="00786454" w:rsidTr="00786454">
        <w:trPr>
          <w:trHeight w:val="302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spacing w:after="0" w:line="240" w:lineRule="auto"/>
            </w:pPr>
            <w:r w:rsidRPr="00786454">
              <w:t>18.05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spacing w:after="0" w:line="240" w:lineRule="auto"/>
            </w:pPr>
            <w:r w:rsidRPr="00786454">
              <w:t xml:space="preserve">Физическая культура 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spacing w:after="0" w:line="240" w:lineRule="auto"/>
            </w:pPr>
            <w:r w:rsidRPr="00786454">
              <w:t>10-11 (юноши)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spacing w:after="0" w:line="240" w:lineRule="auto"/>
            </w:pPr>
            <w:r w:rsidRPr="00786454">
              <w:t>Кобякова В.В.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pStyle w:val="a3"/>
            </w:pPr>
            <w:r w:rsidRPr="00786454">
              <w:t>Бег на месте</w:t>
            </w:r>
          </w:p>
          <w:p w:rsidR="00786454" w:rsidRPr="00786454" w:rsidRDefault="00786454" w:rsidP="00D22A68">
            <w:pPr>
              <w:pStyle w:val="a3"/>
            </w:pPr>
            <w:r w:rsidRPr="00786454">
              <w:t xml:space="preserve"> (1мин. до 8раз)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40" w:firstLine="16"/>
              <w:rPr>
                <w:rFonts w:ascii="Times New Roman"/>
              </w:rPr>
            </w:pPr>
            <w:r w:rsidRPr="00786454">
              <w:rPr>
                <w:rFonts w:ascii="Times New Roman"/>
                <w:color w:val="000000"/>
                <w:shd w:val="clear" w:color="auto" w:fill="FFFFFF"/>
              </w:rPr>
              <w:t xml:space="preserve">Ознакомиться с планом работы в группах: Дистанционное обучение (11 </w:t>
            </w:r>
            <w:proofErr w:type="spellStart"/>
            <w:r w:rsidRPr="00786454">
              <w:rPr>
                <w:rFonts w:ascii="Times New Roman"/>
                <w:color w:val="000000"/>
                <w:shd w:val="clear" w:color="auto" w:fill="FFFFFF"/>
              </w:rPr>
              <w:t>кл</w:t>
            </w:r>
            <w:proofErr w:type="spellEnd"/>
            <w:r w:rsidRPr="00786454">
              <w:rPr>
                <w:rFonts w:ascii="Times New Roman"/>
                <w:color w:val="000000"/>
                <w:shd w:val="clear" w:color="auto" w:fill="FFFFFF"/>
              </w:rPr>
              <w:t xml:space="preserve"> и 10 </w:t>
            </w:r>
            <w:proofErr w:type="gramStart"/>
            <w:r w:rsidRPr="00786454">
              <w:rPr>
                <w:rFonts w:ascii="Times New Roman"/>
                <w:color w:val="000000"/>
                <w:shd w:val="clear" w:color="auto" w:fill="FFFFFF"/>
              </w:rPr>
              <w:t>класс )</w:t>
            </w:r>
            <w:proofErr w:type="gramEnd"/>
            <w:r w:rsidRPr="00786454"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86454">
              <w:rPr>
                <w:rFonts w:ascii="Times New Roman"/>
                <w:color w:val="000000"/>
                <w:shd w:val="clear" w:color="auto" w:fill="FFFFFF"/>
              </w:rPr>
              <w:t>мессенджереа</w:t>
            </w:r>
            <w:proofErr w:type="spellEnd"/>
            <w:r w:rsidRPr="00786454"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r w:rsidRPr="00786454">
              <w:rPr>
                <w:rFonts w:ascii="Times New Roman"/>
                <w:lang w:val="en-US"/>
              </w:rPr>
              <w:t>Viber</w:t>
            </w:r>
          </w:p>
          <w:p w:rsidR="00786454" w:rsidRPr="00786454" w:rsidRDefault="00786454" w:rsidP="00D22A68">
            <w:pPr>
              <w:pStyle w:val="a3"/>
            </w:pPr>
            <w:r w:rsidRPr="00786454">
              <w:rPr>
                <w:color w:val="000000"/>
                <w:shd w:val="clear" w:color="auto" w:fill="FFFFFF"/>
              </w:rPr>
              <w:t xml:space="preserve">2. Просмотр предложенного ролика </w:t>
            </w:r>
            <w:proofErr w:type="spellStart"/>
            <w:r w:rsidRPr="00786454">
              <w:rPr>
                <w:color w:val="000000"/>
                <w:shd w:val="clear" w:color="auto" w:fill="FFFFFF"/>
                <w:lang w:val="en-US"/>
              </w:rPr>
              <w:t>youtu</w:t>
            </w:r>
            <w:proofErr w:type="spellEnd"/>
            <w:r w:rsidRPr="00786454">
              <w:rPr>
                <w:color w:val="000000"/>
                <w:shd w:val="clear" w:color="auto" w:fill="FFFFFF"/>
              </w:rPr>
              <w:t xml:space="preserve"> </w:t>
            </w:r>
            <w:r w:rsidRPr="00786454">
              <w:rPr>
                <w:color w:val="000000"/>
                <w:shd w:val="clear" w:color="auto" w:fill="FFFFFF"/>
                <w:lang w:val="en-US"/>
              </w:rPr>
              <w:t>be</w:t>
            </w:r>
            <w:r w:rsidRPr="00786454">
              <w:rPr>
                <w:color w:val="000000"/>
                <w:shd w:val="clear" w:color="auto" w:fill="FFFFFF"/>
              </w:rPr>
              <w:t xml:space="preserve"> «</w:t>
            </w:r>
            <w:r w:rsidRPr="00786454">
              <w:t xml:space="preserve">. Бег на месте </w:t>
            </w:r>
          </w:p>
          <w:p w:rsidR="00786454" w:rsidRPr="00786454" w:rsidRDefault="00786454" w:rsidP="00D22A68">
            <w:pPr>
              <w:pStyle w:val="a3"/>
            </w:pPr>
            <w:r w:rsidRPr="00786454">
              <w:t>(1 мин. по 8</w:t>
            </w:r>
            <w:proofErr w:type="gramStart"/>
            <w:r w:rsidRPr="00786454">
              <w:t>раз )</w:t>
            </w:r>
            <w:proofErr w:type="gramEnd"/>
            <w:r w:rsidRPr="00786454">
              <w:t xml:space="preserve"> </w:t>
            </w:r>
            <w:r w:rsidRPr="00786454">
              <w:rPr>
                <w:color w:val="000000"/>
                <w:shd w:val="clear" w:color="auto" w:fill="FFFFFF"/>
              </w:rPr>
              <w:t>».</w:t>
            </w:r>
          </w:p>
          <w:p w:rsidR="00786454" w:rsidRPr="00786454" w:rsidRDefault="00786454" w:rsidP="00D22A68">
            <w:pPr>
              <w:pStyle w:val="a4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</w:rPr>
            </w:pPr>
            <w:r w:rsidRPr="00786454">
              <w:rPr>
                <w:rFonts w:ascii="Times New Roman"/>
                <w:color w:val="000000"/>
                <w:shd w:val="clear" w:color="auto" w:fill="FFFFFF"/>
              </w:rPr>
              <w:t>3. Разминка «Лучшая утренняя зарядка /</w:t>
            </w:r>
            <w:proofErr w:type="spellStart"/>
            <w:r w:rsidRPr="00786454">
              <w:rPr>
                <w:rFonts w:ascii="Times New Roman"/>
                <w:color w:val="000000"/>
                <w:shd w:val="clear" w:color="auto" w:fill="FFFFFF"/>
              </w:rPr>
              <w:t>Be</w:t>
            </w:r>
            <w:r w:rsidRPr="00786454">
              <w:rPr>
                <w:rFonts w:ascii="Times New Roman"/>
                <w:lang w:val="en-US"/>
              </w:rPr>
              <w:t>st</w:t>
            </w:r>
            <w:proofErr w:type="spellEnd"/>
            <w:r w:rsidRPr="00786454">
              <w:rPr>
                <w:rFonts w:ascii="Times New Roman"/>
              </w:rPr>
              <w:t xml:space="preserve"> </w:t>
            </w:r>
            <w:proofErr w:type="spellStart"/>
            <w:r w:rsidRPr="00786454">
              <w:rPr>
                <w:rFonts w:ascii="Times New Roman"/>
                <w:lang w:val="en-US"/>
              </w:rPr>
              <w:t>mominq</w:t>
            </w:r>
            <w:proofErr w:type="spellEnd"/>
            <w:r w:rsidRPr="00786454">
              <w:rPr>
                <w:rFonts w:ascii="Times New Roman"/>
              </w:rPr>
              <w:t xml:space="preserve"> </w:t>
            </w:r>
            <w:r w:rsidRPr="00786454">
              <w:rPr>
                <w:rFonts w:ascii="Times New Roman"/>
                <w:lang w:val="en-US"/>
              </w:rPr>
              <w:t>exercises</w:t>
            </w:r>
            <w:r w:rsidRPr="00786454">
              <w:rPr>
                <w:rFonts w:ascii="Times New Roman"/>
              </w:rPr>
              <w:t xml:space="preserve"> </w:t>
            </w:r>
          </w:p>
          <w:p w:rsidR="00786454" w:rsidRPr="00786454" w:rsidRDefault="00786454" w:rsidP="00D22A68">
            <w:pPr>
              <w:pStyle w:val="a4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  <w:lang w:eastAsia="ru-RU"/>
              </w:rPr>
            </w:pPr>
            <w:r w:rsidRPr="00786454">
              <w:rPr>
                <w:rFonts w:ascii="Times New Roman"/>
              </w:rPr>
              <w:t xml:space="preserve">4.Внимательно разобрать технику бега на месте по фазам, </w:t>
            </w:r>
            <w:r w:rsidRPr="00786454">
              <w:rPr>
                <w:rFonts w:ascii="Times New Roman" w:eastAsiaTheme="minorEastAsia"/>
                <w:lang w:eastAsia="ru-RU"/>
              </w:rPr>
              <w:t xml:space="preserve">записать в </w:t>
            </w:r>
            <w:r w:rsidRPr="00786454">
              <w:rPr>
                <w:rFonts w:ascii="Times New Roman" w:eastAsiaTheme="minorEastAsia"/>
              </w:rPr>
              <w:t>тетрадь.</w:t>
            </w:r>
          </w:p>
          <w:p w:rsidR="00786454" w:rsidRPr="00786454" w:rsidRDefault="00786454" w:rsidP="00D22A68">
            <w:pPr>
              <w:pStyle w:val="a3"/>
            </w:pPr>
            <w:r w:rsidRPr="00786454">
              <w:rPr>
                <w:color w:val="000000"/>
                <w:shd w:val="clear" w:color="auto" w:fill="FFFFFF"/>
              </w:rPr>
              <w:t xml:space="preserve">5.Выполнить </w:t>
            </w:r>
            <w:r w:rsidRPr="00786454">
              <w:t>бег на месте в течении 1 мин. 3 – 8 серий, отдых по 10 секунд.</w:t>
            </w:r>
          </w:p>
          <w:p w:rsidR="00786454" w:rsidRPr="00786454" w:rsidRDefault="00786454" w:rsidP="00D22A68">
            <w:pPr>
              <w:pStyle w:val="a4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</w:rPr>
            </w:pPr>
            <w:r w:rsidRPr="00786454">
              <w:rPr>
                <w:rFonts w:ascii="Times New Roman"/>
                <w:color w:val="000000"/>
                <w:shd w:val="clear" w:color="auto" w:fill="FFFFFF"/>
              </w:rPr>
              <w:t xml:space="preserve">6. Результат записать в рабочую тетрадь (Сколько </w:t>
            </w:r>
            <w:proofErr w:type="gramStart"/>
            <w:r w:rsidRPr="00786454">
              <w:rPr>
                <w:rFonts w:ascii="Times New Roman"/>
                <w:color w:val="000000"/>
                <w:shd w:val="clear" w:color="auto" w:fill="FFFFFF"/>
              </w:rPr>
              <w:t>серий  ты</w:t>
            </w:r>
            <w:proofErr w:type="gramEnd"/>
            <w:r w:rsidRPr="00786454">
              <w:rPr>
                <w:rFonts w:ascii="Times New Roman"/>
                <w:color w:val="000000"/>
                <w:shd w:val="clear" w:color="auto" w:fill="FFFFFF"/>
              </w:rPr>
              <w:t xml:space="preserve"> сделал?)</w:t>
            </w:r>
          </w:p>
          <w:p w:rsidR="00786454" w:rsidRPr="00786454" w:rsidRDefault="00786454" w:rsidP="00D22A68">
            <w:pPr>
              <w:pStyle w:val="a4"/>
              <w:tabs>
                <w:tab w:val="left" w:pos="317"/>
              </w:tabs>
              <w:spacing w:after="0" w:line="240" w:lineRule="auto"/>
              <w:ind w:left="56"/>
              <w:rPr>
                <w:rFonts w:ascii="Times New Roman" w:eastAsiaTheme="minorEastAsia"/>
                <w:lang w:eastAsia="ru-RU"/>
              </w:rPr>
            </w:pPr>
            <w:r w:rsidRPr="00786454">
              <w:rPr>
                <w:rFonts w:ascii="Times New Roman"/>
              </w:rPr>
              <w:t xml:space="preserve">7. Отправить выполненное </w:t>
            </w:r>
            <w:proofErr w:type="gramStart"/>
            <w:r w:rsidRPr="00786454">
              <w:rPr>
                <w:rFonts w:ascii="Times New Roman"/>
              </w:rPr>
              <w:t>задание  в</w:t>
            </w:r>
            <w:proofErr w:type="gramEnd"/>
            <w:r w:rsidRPr="00786454">
              <w:rPr>
                <w:rFonts w:ascii="Times New Roman"/>
              </w:rPr>
              <w:t xml:space="preserve"> </w:t>
            </w:r>
            <w:r w:rsidRPr="00786454">
              <w:rPr>
                <w:rFonts w:ascii="Times New Roman"/>
                <w:color w:val="000000"/>
                <w:shd w:val="clear" w:color="auto" w:fill="FFFFFF"/>
              </w:rPr>
              <w:t xml:space="preserve">группах: Дистанционное обучение (11 </w:t>
            </w:r>
            <w:proofErr w:type="spellStart"/>
            <w:r w:rsidRPr="00786454">
              <w:rPr>
                <w:rFonts w:ascii="Times New Roman"/>
                <w:color w:val="000000"/>
                <w:shd w:val="clear" w:color="auto" w:fill="FFFFFF"/>
              </w:rPr>
              <w:t>кл</w:t>
            </w:r>
            <w:proofErr w:type="spellEnd"/>
            <w:r w:rsidRPr="00786454">
              <w:rPr>
                <w:rFonts w:ascii="Times New Roman"/>
                <w:color w:val="000000"/>
                <w:shd w:val="clear" w:color="auto" w:fill="FFFFFF"/>
              </w:rPr>
              <w:t xml:space="preserve"> и 10 класс ) </w:t>
            </w:r>
            <w:proofErr w:type="spellStart"/>
            <w:r w:rsidRPr="00786454">
              <w:rPr>
                <w:rFonts w:ascii="Times New Roman"/>
                <w:color w:val="000000"/>
                <w:shd w:val="clear" w:color="auto" w:fill="FFFFFF"/>
              </w:rPr>
              <w:t>мессенджереа</w:t>
            </w:r>
            <w:proofErr w:type="spellEnd"/>
            <w:r w:rsidRPr="00786454"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r w:rsidRPr="00786454">
              <w:rPr>
                <w:rFonts w:ascii="Times New Roman"/>
                <w:lang w:val="en-US"/>
              </w:rPr>
              <w:t>Viber</w:t>
            </w:r>
            <w:r w:rsidRPr="00786454">
              <w:rPr>
                <w:rFonts w:ascii="Times New Roman"/>
              </w:rPr>
              <w:t xml:space="preserve"> </w:t>
            </w:r>
            <w:r w:rsidRPr="00786454">
              <w:rPr>
                <w:rFonts w:ascii="Times New Roman" w:eastAsiaTheme="minorEastAsia"/>
                <w:lang w:eastAsia="ru-RU"/>
              </w:rPr>
              <w:t>или личным сообщением  до</w:t>
            </w:r>
            <w:r w:rsidRPr="00786454">
              <w:rPr>
                <w:rFonts w:ascii="Times New Roman" w:eastAsiaTheme="minorEastAsia"/>
              </w:rPr>
              <w:t xml:space="preserve"> 14</w:t>
            </w:r>
            <w:r w:rsidRPr="00786454">
              <w:rPr>
                <w:rFonts w:ascii="Times New Roman" w:eastAsiaTheme="minorEastAsia"/>
                <w:lang w:eastAsia="ru-RU"/>
              </w:rPr>
              <w:t xml:space="preserve">.00 </w:t>
            </w:r>
          </w:p>
          <w:p w:rsidR="00786454" w:rsidRPr="00786454" w:rsidRDefault="00786454" w:rsidP="00D22A68">
            <w:pPr>
              <w:pStyle w:val="a4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  <w:lang w:eastAsia="ru-RU"/>
              </w:rPr>
            </w:pPr>
            <w:r w:rsidRPr="00786454">
              <w:rPr>
                <w:rFonts w:ascii="Times New Roman"/>
              </w:rPr>
              <w:t>(ФИ учащегося, класс)</w:t>
            </w:r>
          </w:p>
        </w:tc>
      </w:tr>
      <w:tr w:rsidR="00786454" w:rsidRPr="00786454" w:rsidTr="00786454">
        <w:trPr>
          <w:trHeight w:val="241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spacing w:after="0" w:line="240" w:lineRule="auto"/>
              <w:rPr>
                <w:lang w:val="en-US" w:eastAsia="ru-RU"/>
              </w:rPr>
            </w:pPr>
            <w:r w:rsidRPr="00786454">
              <w:rPr>
                <w:lang w:eastAsia="ru-RU"/>
              </w:rPr>
              <w:t>18.0</w:t>
            </w:r>
            <w:r w:rsidRPr="00786454">
              <w:rPr>
                <w:lang w:val="en-US" w:eastAsia="ru-RU"/>
              </w:rPr>
              <w:t>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spacing w:after="0" w:line="240" w:lineRule="auto"/>
              <w:rPr>
                <w:lang w:eastAsia="ru-RU"/>
              </w:rPr>
            </w:pPr>
            <w:r w:rsidRPr="00786454">
              <w:rPr>
                <w:lang w:eastAsia="ru-RU"/>
              </w:rPr>
              <w:t>Физкультура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spacing w:after="0" w:line="240" w:lineRule="auto"/>
              <w:rPr>
                <w:lang w:eastAsia="ru-RU"/>
              </w:rPr>
            </w:pPr>
            <w:r w:rsidRPr="00786454">
              <w:rPr>
                <w:lang w:eastAsia="ru-RU"/>
              </w:rPr>
              <w:t xml:space="preserve">10-11 девочки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spacing w:after="0" w:line="240" w:lineRule="auto"/>
              <w:rPr>
                <w:lang w:eastAsia="ru-RU"/>
              </w:rPr>
            </w:pPr>
            <w:proofErr w:type="spellStart"/>
            <w:r w:rsidRPr="00786454">
              <w:rPr>
                <w:lang w:eastAsia="ru-RU"/>
              </w:rPr>
              <w:t>Станиловская</w:t>
            </w:r>
            <w:proofErr w:type="spellEnd"/>
            <w:r w:rsidRPr="00786454">
              <w:rPr>
                <w:lang w:eastAsia="ru-RU"/>
              </w:rPr>
              <w:t xml:space="preserve"> Е.В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spacing w:after="0" w:line="240" w:lineRule="auto"/>
              <w:rPr>
                <w:b/>
                <w:lang w:eastAsia="ru-RU"/>
              </w:rPr>
            </w:pPr>
            <w:r w:rsidRPr="00786454">
              <w:rPr>
                <w:shd w:val="clear" w:color="auto" w:fill="FFFFFF"/>
                <w:lang w:eastAsia="ru-RU"/>
              </w:rPr>
              <w:t xml:space="preserve">1 </w:t>
            </w:r>
            <w:r w:rsidRPr="00786454">
              <w:t xml:space="preserve">Сгибание и разгибание рук в упоре лежа (девочки) 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tabs>
                <w:tab w:val="left" w:pos="317"/>
              </w:tabs>
              <w:spacing w:after="0" w:line="240" w:lineRule="auto"/>
            </w:pPr>
            <w:r w:rsidRPr="00786454">
              <w:rPr>
                <w:lang w:eastAsia="ru-RU"/>
              </w:rPr>
              <w:t xml:space="preserve"> Добрый день. сегодня на уроке мы сдаем </w:t>
            </w:r>
            <w:proofErr w:type="spellStart"/>
            <w:proofErr w:type="gramStart"/>
            <w:r w:rsidRPr="00786454">
              <w:rPr>
                <w:lang w:eastAsia="ru-RU"/>
              </w:rPr>
              <w:t>норматив.</w:t>
            </w:r>
            <w:r w:rsidRPr="00786454">
              <w:t>Сгибание</w:t>
            </w:r>
            <w:proofErr w:type="spellEnd"/>
            <w:proofErr w:type="gramEnd"/>
            <w:r w:rsidRPr="00786454">
              <w:t xml:space="preserve"> и разгибание рук в упоре лежа (девочки)</w:t>
            </w:r>
          </w:p>
          <w:p w:rsidR="00786454" w:rsidRPr="00786454" w:rsidRDefault="00786454" w:rsidP="00D22A68">
            <w:pPr>
              <w:tabs>
                <w:tab w:val="left" w:pos="317"/>
              </w:tabs>
              <w:spacing w:after="0" w:line="240" w:lineRule="auto"/>
            </w:pPr>
            <w:r w:rsidRPr="00786454">
              <w:t xml:space="preserve"> 1 Для начала выполним </w:t>
            </w:r>
            <w:proofErr w:type="spellStart"/>
            <w:r w:rsidRPr="00786454">
              <w:t>разминку.</w:t>
            </w:r>
            <w:hyperlink r:id="rId5" w:history="1">
              <w:r w:rsidRPr="00786454">
                <w:rPr>
                  <w:rStyle w:val="a6"/>
                </w:rPr>
                <w:t>https</w:t>
              </w:r>
              <w:proofErr w:type="spellEnd"/>
              <w:r w:rsidRPr="00786454">
                <w:rPr>
                  <w:rStyle w:val="a6"/>
                </w:rPr>
                <w:t>://youtu.be/gQ0mnVFjKH8</w:t>
              </w:r>
            </w:hyperlink>
          </w:p>
          <w:p w:rsidR="00786454" w:rsidRPr="00786454" w:rsidRDefault="00786454" w:rsidP="00D22A68">
            <w:pPr>
              <w:tabs>
                <w:tab w:val="left" w:pos="317"/>
              </w:tabs>
              <w:spacing w:after="0" w:line="240" w:lineRule="auto"/>
              <w:rPr>
                <w:lang w:eastAsia="ru-RU"/>
              </w:rPr>
            </w:pPr>
            <w:r w:rsidRPr="00786454">
              <w:rPr>
                <w:lang w:eastAsia="ru-RU"/>
              </w:rPr>
              <w:t xml:space="preserve">2 далее просмотрим видео правильного выполнения упражнения. </w:t>
            </w:r>
            <w:hyperlink r:id="rId6" w:history="1">
              <w:r w:rsidRPr="00786454">
                <w:rPr>
                  <w:rStyle w:val="a6"/>
                  <w:lang w:eastAsia="ru-RU"/>
                </w:rPr>
                <w:t>https://youtu.be/65TTvxGTNrY</w:t>
              </w:r>
            </w:hyperlink>
          </w:p>
          <w:p w:rsidR="00786454" w:rsidRPr="00786454" w:rsidRDefault="00786454" w:rsidP="00D22A68">
            <w:pPr>
              <w:tabs>
                <w:tab w:val="left" w:pos="317"/>
              </w:tabs>
              <w:spacing w:after="0" w:line="240" w:lineRule="auto"/>
              <w:rPr>
                <w:lang w:eastAsia="ru-RU"/>
              </w:rPr>
            </w:pPr>
            <w:r w:rsidRPr="00786454">
              <w:rPr>
                <w:lang w:eastAsia="ru-RU"/>
              </w:rPr>
              <w:t>После просмотра приступаем к выполнению.</w:t>
            </w:r>
          </w:p>
          <w:p w:rsidR="00786454" w:rsidRPr="00786454" w:rsidRDefault="00786454" w:rsidP="00D22A68">
            <w:pPr>
              <w:tabs>
                <w:tab w:val="left" w:pos="317"/>
              </w:tabs>
              <w:spacing w:after="0" w:line="240" w:lineRule="auto"/>
              <w:rPr>
                <w:lang w:eastAsia="ru-RU"/>
              </w:rPr>
            </w:pPr>
            <w:r w:rsidRPr="00786454">
              <w:rPr>
                <w:lang w:eastAsia="ru-RU"/>
              </w:rPr>
              <w:t xml:space="preserve">Снять видео отжиманий и отправить мне по количеству раз и правильности выполнения ставлю </w:t>
            </w:r>
            <w:proofErr w:type="gramStart"/>
            <w:r w:rsidRPr="00786454">
              <w:rPr>
                <w:lang w:eastAsia="ru-RU"/>
              </w:rPr>
              <w:t>оценку .</w:t>
            </w:r>
            <w:proofErr w:type="gramEnd"/>
          </w:p>
          <w:p w:rsidR="00786454" w:rsidRPr="00786454" w:rsidRDefault="00786454" w:rsidP="00D22A68">
            <w:pPr>
              <w:tabs>
                <w:tab w:val="left" w:pos="317"/>
              </w:tabs>
              <w:spacing w:after="0" w:line="240" w:lineRule="auto"/>
              <w:rPr>
                <w:lang w:eastAsia="ru-RU"/>
              </w:rPr>
            </w:pPr>
            <w:r w:rsidRPr="00786454">
              <w:rPr>
                <w:lang w:eastAsia="ru-RU"/>
              </w:rPr>
              <w:t xml:space="preserve">Жду работ личным </w:t>
            </w:r>
            <w:proofErr w:type="gramStart"/>
            <w:r w:rsidRPr="00786454">
              <w:rPr>
                <w:lang w:eastAsia="ru-RU"/>
              </w:rPr>
              <w:t>сообщением .</w:t>
            </w:r>
            <w:proofErr w:type="gramEnd"/>
            <w:r w:rsidRPr="00786454">
              <w:rPr>
                <w:lang w:eastAsia="ru-RU"/>
              </w:rPr>
              <w:t xml:space="preserve"> Спасибо за урок до свидания .</w:t>
            </w:r>
          </w:p>
        </w:tc>
      </w:tr>
      <w:tr w:rsidR="00786454" w:rsidRPr="00786454" w:rsidTr="0078645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spacing w:after="0" w:line="240" w:lineRule="auto"/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spacing w:after="0" w:line="240" w:lineRule="auto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spacing w:after="0" w:line="240" w:lineRule="auto"/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spacing w:after="0" w:line="240" w:lineRule="auto"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pStyle w:val="a3"/>
            </w:pP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786454">
            <w:pPr>
              <w:pStyle w:val="a4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  <w:color w:val="000000"/>
                <w:shd w:val="clear" w:color="auto" w:fill="FFFFFF"/>
              </w:rPr>
            </w:pPr>
          </w:p>
        </w:tc>
      </w:tr>
      <w:tr w:rsidR="00786454" w:rsidRPr="00786454" w:rsidTr="0078645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spacing w:after="0" w:line="240" w:lineRule="auto"/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spacing w:after="0" w:line="240" w:lineRule="auto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spacing w:after="0" w:line="240" w:lineRule="auto"/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spacing w:after="0" w:line="240" w:lineRule="auto"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pStyle w:val="a3"/>
            </w:pP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786454">
            <w:pPr>
              <w:pStyle w:val="a4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  <w:color w:val="000000"/>
                <w:shd w:val="clear" w:color="auto" w:fill="FFFFFF"/>
              </w:rPr>
            </w:pPr>
          </w:p>
        </w:tc>
      </w:tr>
      <w:tr w:rsidR="00DD7616" w:rsidRPr="00786454" w:rsidTr="00786454">
        <w:trPr>
          <w:trHeight w:val="1212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6" w:rsidRPr="00786454" w:rsidRDefault="00DD7616" w:rsidP="00DD7616">
            <w:r w:rsidRPr="00786454">
              <w:t>18.05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6" w:rsidRPr="00786454" w:rsidRDefault="00CF6719" w:rsidP="00DD7616">
            <w:r w:rsidRPr="00786454">
              <w:t>А</w:t>
            </w:r>
            <w:r w:rsidR="00DD7616" w:rsidRPr="00786454">
              <w:t>лгебра</w:t>
            </w:r>
            <w:r>
              <w:t xml:space="preserve">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6" w:rsidRPr="00786454" w:rsidRDefault="00DD7616" w:rsidP="00DD7616">
            <w:r w:rsidRPr="00786454">
              <w:t>10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6" w:rsidRPr="00786454" w:rsidRDefault="00DD7616" w:rsidP="00DD7616">
            <w:proofErr w:type="spellStart"/>
            <w:r w:rsidRPr="00786454">
              <w:t>Коровякова</w:t>
            </w:r>
            <w:proofErr w:type="spellEnd"/>
            <w:r w:rsidRPr="00786454">
              <w:t xml:space="preserve"> Л.Т.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6" w:rsidRPr="00786454" w:rsidRDefault="00DD7616" w:rsidP="00DD7616">
            <w:r w:rsidRPr="00786454">
              <w:t>Итоговая контрольная работа.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6" w:rsidRPr="00786454" w:rsidRDefault="00DD7616" w:rsidP="00DD7616">
            <w:r w:rsidRPr="00786454">
              <w:t>Работа  на 2 урока, содержание контрольной работы смотрите в группе.</w:t>
            </w:r>
          </w:p>
        </w:tc>
      </w:tr>
      <w:tr w:rsidR="00DD7616" w:rsidRPr="00786454" w:rsidTr="0078645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6" w:rsidRPr="00786454" w:rsidRDefault="00DD7616" w:rsidP="00DD7616">
            <w:r w:rsidRPr="00786454">
              <w:t>18.05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6" w:rsidRPr="00786454" w:rsidRDefault="00CF6719" w:rsidP="00DD7616">
            <w:r w:rsidRPr="00786454">
              <w:t>А</w:t>
            </w:r>
            <w:r w:rsidR="00DD7616" w:rsidRPr="00786454">
              <w:t>лгебра</w:t>
            </w:r>
            <w:r>
              <w:t xml:space="preserve">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6" w:rsidRPr="00786454" w:rsidRDefault="00DD7616" w:rsidP="00DD7616">
            <w:r w:rsidRPr="00786454">
              <w:t>10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6" w:rsidRPr="00786454" w:rsidRDefault="00DD7616" w:rsidP="00DD7616">
            <w:proofErr w:type="spellStart"/>
            <w:r w:rsidRPr="00786454">
              <w:t>Коровякова</w:t>
            </w:r>
            <w:proofErr w:type="spellEnd"/>
            <w:r w:rsidRPr="00786454">
              <w:t xml:space="preserve"> Л.Т.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6" w:rsidRPr="00786454" w:rsidRDefault="00DD7616" w:rsidP="00DD7616">
            <w:r w:rsidRPr="00786454">
              <w:t>Итоговая контрольная работа.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6" w:rsidRPr="00786454" w:rsidRDefault="00DD7616" w:rsidP="00DD7616">
            <w:r w:rsidRPr="00786454">
              <w:t>Продолжать решать контрольную работу.</w:t>
            </w:r>
          </w:p>
        </w:tc>
      </w:tr>
      <w:tr w:rsidR="003D374B" w:rsidRPr="00786454" w:rsidTr="0078645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4B" w:rsidRPr="00786454" w:rsidRDefault="003D374B" w:rsidP="003D374B">
            <w:pPr>
              <w:rPr>
                <w:lang w:eastAsia="ru-RU"/>
              </w:rPr>
            </w:pPr>
            <w:r w:rsidRPr="00786454">
              <w:rPr>
                <w:lang w:eastAsia="ru-RU"/>
              </w:rPr>
              <w:t>18.05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4B" w:rsidRPr="00786454" w:rsidRDefault="003D374B" w:rsidP="003D374B">
            <w:pPr>
              <w:rPr>
                <w:lang w:eastAsia="ru-RU"/>
              </w:rPr>
            </w:pPr>
            <w:r w:rsidRPr="00786454">
              <w:rPr>
                <w:lang w:eastAsia="ru-RU"/>
              </w:rPr>
              <w:t xml:space="preserve">Обществознание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4B" w:rsidRPr="00786454" w:rsidRDefault="003D374B" w:rsidP="003D374B">
            <w:pPr>
              <w:rPr>
                <w:lang w:eastAsia="ru-RU"/>
              </w:rPr>
            </w:pPr>
            <w:r w:rsidRPr="00786454">
              <w:rPr>
                <w:lang w:eastAsia="ru-RU"/>
              </w:rPr>
              <w:t>1</w:t>
            </w:r>
            <w:r>
              <w:rPr>
                <w:lang w:eastAsia="ru-RU"/>
              </w:rPr>
              <w:t>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4B" w:rsidRPr="00786454" w:rsidRDefault="003D374B" w:rsidP="003D374B">
            <w:pPr>
              <w:rPr>
                <w:lang w:eastAsia="ru-RU"/>
              </w:rPr>
            </w:pPr>
            <w:r w:rsidRPr="00786454">
              <w:rPr>
                <w:lang w:eastAsia="ru-RU"/>
              </w:rPr>
              <w:t>Пахомова Ю.В.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4B" w:rsidRPr="003D374B" w:rsidRDefault="003D374B" w:rsidP="003D374B">
            <w:proofErr w:type="spellStart"/>
            <w:r w:rsidRPr="003D374B">
              <w:t>Конституциоенное</w:t>
            </w:r>
            <w:proofErr w:type="spellEnd"/>
            <w:r w:rsidRPr="003D374B">
              <w:t xml:space="preserve"> судопроизводство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4B" w:rsidRPr="003D374B" w:rsidRDefault="003D374B" w:rsidP="003D374B">
            <w:pPr>
              <w:widowControl w:val="0"/>
              <w:shd w:val="clear" w:color="auto" w:fill="FFFFFF"/>
              <w:tabs>
                <w:tab w:val="left" w:pos="658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eastAsia="Times New Roman"/>
                <w:color w:val="000000"/>
                <w:spacing w:val="8"/>
                <w:sz w:val="23"/>
                <w:szCs w:val="23"/>
              </w:rPr>
            </w:pPr>
            <w:r w:rsidRPr="003D374B">
              <w:rPr>
                <w:rFonts w:eastAsia="Times New Roman"/>
                <w:color w:val="000000"/>
                <w:spacing w:val="8"/>
                <w:sz w:val="23"/>
                <w:szCs w:val="23"/>
              </w:rPr>
              <w:t>План:</w:t>
            </w:r>
          </w:p>
          <w:p w:rsidR="003D374B" w:rsidRPr="003D374B" w:rsidRDefault="003D374B" w:rsidP="003D374B">
            <w:pPr>
              <w:widowControl w:val="0"/>
              <w:shd w:val="clear" w:color="auto" w:fill="FFFFFF"/>
              <w:tabs>
                <w:tab w:val="left" w:pos="658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color w:val="000000"/>
                <w:spacing w:val="-12"/>
                <w:sz w:val="23"/>
                <w:szCs w:val="23"/>
              </w:rPr>
            </w:pPr>
            <w:r w:rsidRPr="003D374B">
              <w:rPr>
                <w:rFonts w:eastAsia="Times New Roman"/>
                <w:color w:val="000000"/>
                <w:spacing w:val="8"/>
                <w:sz w:val="23"/>
                <w:szCs w:val="23"/>
              </w:rPr>
              <w:t xml:space="preserve">1. Что такое Конституционный суд и конституционное </w:t>
            </w:r>
            <w:r w:rsidRPr="003D374B">
              <w:rPr>
                <w:rFonts w:eastAsia="Times New Roman"/>
                <w:color w:val="000000"/>
                <w:spacing w:val="3"/>
                <w:sz w:val="23"/>
                <w:szCs w:val="23"/>
              </w:rPr>
              <w:t>судопроизводство.</w:t>
            </w:r>
          </w:p>
          <w:p w:rsidR="003D374B" w:rsidRPr="003D374B" w:rsidRDefault="003D374B" w:rsidP="003D374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658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color w:val="000000"/>
                <w:spacing w:val="-7"/>
                <w:sz w:val="23"/>
                <w:szCs w:val="23"/>
              </w:rPr>
            </w:pPr>
            <w:r w:rsidRPr="003D374B">
              <w:rPr>
                <w:rFonts w:eastAsia="Times New Roman"/>
                <w:color w:val="000000"/>
                <w:spacing w:val="6"/>
                <w:sz w:val="23"/>
                <w:szCs w:val="23"/>
              </w:rPr>
              <w:t>Судьи Конституционного суда.</w:t>
            </w:r>
          </w:p>
          <w:p w:rsidR="003D374B" w:rsidRPr="003D374B" w:rsidRDefault="003D374B" w:rsidP="003D374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658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color w:val="000000"/>
                <w:spacing w:val="-3"/>
                <w:sz w:val="23"/>
                <w:szCs w:val="23"/>
              </w:rPr>
            </w:pPr>
            <w:r w:rsidRPr="003D374B">
              <w:rPr>
                <w:rFonts w:eastAsia="Times New Roman"/>
                <w:color w:val="000000"/>
                <w:spacing w:val="7"/>
                <w:sz w:val="23"/>
                <w:szCs w:val="23"/>
              </w:rPr>
              <w:t>Принципы конституционного судопроизводства.</w:t>
            </w:r>
          </w:p>
          <w:p w:rsidR="003D374B" w:rsidRPr="003D374B" w:rsidRDefault="003D374B" w:rsidP="003D374B">
            <w:pPr>
              <w:shd w:val="clear" w:color="auto" w:fill="FFFFFF"/>
              <w:spacing w:after="0" w:line="240" w:lineRule="auto"/>
              <w:ind w:left="394" w:right="1536"/>
              <w:rPr>
                <w:rFonts w:eastAsia="Times New Roman"/>
                <w:color w:val="000000"/>
                <w:spacing w:val="2"/>
                <w:sz w:val="23"/>
                <w:szCs w:val="23"/>
              </w:rPr>
            </w:pPr>
            <w:r w:rsidRPr="003D374B">
              <w:rPr>
                <w:color w:val="000000"/>
                <w:spacing w:val="-6"/>
                <w:sz w:val="23"/>
                <w:szCs w:val="23"/>
              </w:rPr>
              <w:t>4.</w:t>
            </w:r>
            <w:r w:rsidRPr="003D374B">
              <w:rPr>
                <w:color w:val="000000"/>
                <w:sz w:val="23"/>
                <w:szCs w:val="23"/>
              </w:rPr>
              <w:tab/>
            </w:r>
            <w:r w:rsidRPr="003D374B">
              <w:rPr>
                <w:rFonts w:eastAsia="Times New Roman"/>
                <w:color w:val="000000"/>
                <w:spacing w:val="2"/>
                <w:sz w:val="23"/>
                <w:szCs w:val="23"/>
              </w:rPr>
              <w:t>Основные стадии конституционного судопроизводства</w:t>
            </w:r>
          </w:p>
          <w:p w:rsidR="003D374B" w:rsidRPr="003D374B" w:rsidRDefault="003D374B" w:rsidP="003D374B">
            <w:pPr>
              <w:shd w:val="clear" w:color="auto" w:fill="FFFFFF"/>
              <w:spacing w:after="0" w:line="240" w:lineRule="auto"/>
              <w:ind w:left="394" w:right="1536"/>
            </w:pPr>
            <w:hyperlink r:id="rId7" w:history="1">
              <w:r w:rsidRPr="003D374B">
                <w:rPr>
                  <w:rStyle w:val="a6"/>
                </w:rPr>
                <w:t>https://www.youtube.com/watch?v=NVLs6zQtFrE</w:t>
              </w:r>
            </w:hyperlink>
          </w:p>
          <w:p w:rsidR="003D374B" w:rsidRPr="003D374B" w:rsidRDefault="003D374B" w:rsidP="003D374B">
            <w:pPr>
              <w:shd w:val="clear" w:color="auto" w:fill="FFFFFF"/>
              <w:spacing w:after="0" w:line="240" w:lineRule="auto"/>
              <w:ind w:left="403" w:right="1536"/>
              <w:rPr>
                <w:rFonts w:eastAsia="Times New Roman"/>
                <w:bCs/>
                <w:color w:val="000000"/>
                <w:spacing w:val="-1"/>
                <w:w w:val="113"/>
                <w:sz w:val="21"/>
                <w:szCs w:val="21"/>
              </w:rPr>
            </w:pPr>
            <w:r w:rsidRPr="003D374B">
              <w:rPr>
                <w:rFonts w:eastAsia="Times New Roman"/>
                <w:bCs/>
                <w:color w:val="000000"/>
                <w:spacing w:val="-1"/>
                <w:w w:val="113"/>
                <w:sz w:val="21"/>
                <w:szCs w:val="21"/>
              </w:rPr>
              <w:t>рубрика "Практические выводы"</w:t>
            </w:r>
          </w:p>
          <w:p w:rsidR="003D374B" w:rsidRPr="003D374B" w:rsidRDefault="003D374B" w:rsidP="003D374B">
            <w:pPr>
              <w:shd w:val="clear" w:color="auto" w:fill="FFFFFF"/>
              <w:spacing w:after="0" w:line="240" w:lineRule="auto"/>
              <w:ind w:left="403" w:right="1536"/>
            </w:pPr>
            <w:proofErr w:type="spellStart"/>
            <w:r w:rsidRPr="003D374B">
              <w:rPr>
                <w:rFonts w:eastAsia="Times New Roman"/>
                <w:bCs/>
                <w:color w:val="000000"/>
                <w:spacing w:val="-1"/>
                <w:w w:val="113"/>
                <w:sz w:val="21"/>
                <w:szCs w:val="21"/>
              </w:rPr>
              <w:t>ЯКл</w:t>
            </w:r>
            <w:proofErr w:type="spellEnd"/>
          </w:p>
        </w:tc>
      </w:tr>
      <w:tr w:rsidR="003D374B" w:rsidRPr="00786454" w:rsidTr="0078645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4B" w:rsidRPr="00786454" w:rsidRDefault="003D374B" w:rsidP="003D374B">
            <w:pPr>
              <w:rPr>
                <w:lang w:eastAsia="ru-RU"/>
              </w:rPr>
            </w:pPr>
            <w:r w:rsidRPr="00786454">
              <w:rPr>
                <w:lang w:eastAsia="ru-RU"/>
              </w:rPr>
              <w:lastRenderedPageBreak/>
              <w:t>18.05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4B" w:rsidRPr="00786454" w:rsidRDefault="003D374B" w:rsidP="003D374B">
            <w:pPr>
              <w:rPr>
                <w:lang w:eastAsia="ru-RU"/>
              </w:rPr>
            </w:pPr>
            <w:r w:rsidRPr="00786454">
              <w:rPr>
                <w:lang w:eastAsia="ru-RU"/>
              </w:rPr>
              <w:t xml:space="preserve">Обществознание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4B" w:rsidRPr="00786454" w:rsidRDefault="003D374B" w:rsidP="003D374B">
            <w:pPr>
              <w:rPr>
                <w:lang w:eastAsia="ru-RU"/>
              </w:rPr>
            </w:pPr>
            <w:r w:rsidRPr="00786454">
              <w:rPr>
                <w:lang w:eastAsia="ru-RU"/>
              </w:rPr>
              <w:t>1</w:t>
            </w:r>
            <w:r>
              <w:rPr>
                <w:lang w:eastAsia="ru-RU"/>
              </w:rPr>
              <w:t>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4B" w:rsidRPr="00786454" w:rsidRDefault="003D374B" w:rsidP="003D374B">
            <w:pPr>
              <w:rPr>
                <w:lang w:eastAsia="ru-RU"/>
              </w:rPr>
            </w:pPr>
            <w:r w:rsidRPr="00786454">
              <w:rPr>
                <w:lang w:eastAsia="ru-RU"/>
              </w:rPr>
              <w:t>Пахомова Ю.В.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4B" w:rsidRPr="003D374B" w:rsidRDefault="003D374B" w:rsidP="003D374B">
            <w:r w:rsidRPr="003D374B">
              <w:t xml:space="preserve">Международная защита прав человека 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4B" w:rsidRPr="003D374B" w:rsidRDefault="003D374B" w:rsidP="003D374B">
            <w:pPr>
              <w:shd w:val="clear" w:color="auto" w:fill="FFFFFF"/>
              <w:spacing w:after="0" w:line="240" w:lineRule="auto"/>
              <w:ind w:left="403" w:right="1536"/>
            </w:pPr>
            <w:proofErr w:type="gramStart"/>
            <w:r w:rsidRPr="003D374B">
              <w:rPr>
                <w:rFonts w:eastAsia="Times New Roman"/>
                <w:bCs/>
                <w:color w:val="000000"/>
                <w:spacing w:val="-1"/>
                <w:w w:val="113"/>
                <w:sz w:val="21"/>
                <w:szCs w:val="21"/>
              </w:rPr>
              <w:t>План :</w:t>
            </w:r>
            <w:proofErr w:type="gramEnd"/>
          </w:p>
          <w:p w:rsidR="003D374B" w:rsidRPr="003D374B" w:rsidRDefault="003D374B" w:rsidP="003D374B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spacing w:after="0" w:line="240" w:lineRule="auto"/>
              <w:ind w:left="394"/>
              <w:rPr>
                <w:color w:val="000000"/>
                <w:spacing w:val="-15"/>
                <w:w w:val="113"/>
                <w:sz w:val="21"/>
                <w:szCs w:val="21"/>
              </w:rPr>
            </w:pPr>
            <w:r w:rsidRPr="003D374B">
              <w:rPr>
                <w:rFonts w:eastAsia="Times New Roman"/>
                <w:color w:val="000000"/>
                <w:spacing w:val="5"/>
                <w:w w:val="113"/>
                <w:sz w:val="21"/>
                <w:szCs w:val="21"/>
              </w:rPr>
              <w:t>Защита прав и свобод человека средствами ООН.</w:t>
            </w:r>
          </w:p>
          <w:p w:rsidR="003D374B" w:rsidRPr="003D374B" w:rsidRDefault="003D374B" w:rsidP="003D374B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spacing w:after="0" w:line="240" w:lineRule="auto"/>
              <w:ind w:left="394"/>
              <w:rPr>
                <w:color w:val="000000"/>
                <w:spacing w:val="-10"/>
                <w:w w:val="113"/>
                <w:sz w:val="21"/>
                <w:szCs w:val="21"/>
              </w:rPr>
            </w:pPr>
            <w:r w:rsidRPr="003D374B">
              <w:rPr>
                <w:rFonts w:eastAsia="Times New Roman"/>
                <w:color w:val="000000"/>
                <w:spacing w:val="6"/>
                <w:w w:val="113"/>
                <w:sz w:val="21"/>
                <w:szCs w:val="21"/>
              </w:rPr>
              <w:t>Европейская система защиты прав человека.</w:t>
            </w:r>
          </w:p>
          <w:p w:rsidR="003D374B" w:rsidRPr="003D374B" w:rsidRDefault="003D374B" w:rsidP="003D374B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spacing w:after="0" w:line="240" w:lineRule="auto"/>
              <w:ind w:left="394"/>
              <w:rPr>
                <w:color w:val="000000"/>
                <w:spacing w:val="-8"/>
                <w:w w:val="113"/>
                <w:sz w:val="21"/>
                <w:szCs w:val="21"/>
              </w:rPr>
            </w:pPr>
            <w:r w:rsidRPr="003D374B">
              <w:rPr>
                <w:rFonts w:eastAsia="Times New Roman"/>
                <w:color w:val="000000"/>
                <w:spacing w:val="4"/>
                <w:w w:val="113"/>
                <w:sz w:val="21"/>
                <w:szCs w:val="21"/>
              </w:rPr>
              <w:t>Проблема отмены смертной казни.</w:t>
            </w:r>
          </w:p>
          <w:p w:rsidR="003D374B" w:rsidRPr="003D374B" w:rsidRDefault="003D374B" w:rsidP="003D374B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spacing w:after="0" w:line="240" w:lineRule="auto"/>
              <w:ind w:left="394"/>
              <w:rPr>
                <w:color w:val="000000"/>
                <w:spacing w:val="-8"/>
                <w:w w:val="113"/>
                <w:sz w:val="21"/>
                <w:szCs w:val="21"/>
              </w:rPr>
            </w:pPr>
            <w:r w:rsidRPr="003D374B">
              <w:rPr>
                <w:rFonts w:eastAsia="Times New Roman"/>
                <w:color w:val="000000"/>
                <w:spacing w:val="2"/>
                <w:w w:val="113"/>
                <w:sz w:val="21"/>
                <w:szCs w:val="21"/>
              </w:rPr>
              <w:t>Международные преступления.</w:t>
            </w:r>
          </w:p>
          <w:p w:rsidR="003D374B" w:rsidRPr="003D374B" w:rsidRDefault="003D374B" w:rsidP="003D374B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spacing w:after="0" w:line="240" w:lineRule="auto"/>
              <w:ind w:left="394"/>
              <w:rPr>
                <w:color w:val="000000"/>
                <w:spacing w:val="-10"/>
                <w:w w:val="113"/>
                <w:sz w:val="21"/>
                <w:szCs w:val="21"/>
              </w:rPr>
            </w:pPr>
            <w:r w:rsidRPr="003D374B">
              <w:rPr>
                <w:rFonts w:eastAsia="Times New Roman"/>
                <w:color w:val="000000"/>
                <w:spacing w:val="2"/>
                <w:w w:val="113"/>
                <w:sz w:val="21"/>
                <w:szCs w:val="21"/>
              </w:rPr>
              <w:t>Полномочия Международного уголовного суда.</w:t>
            </w:r>
          </w:p>
          <w:p w:rsidR="003D374B" w:rsidRPr="003D374B" w:rsidRDefault="003D374B" w:rsidP="003D374B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spacing w:after="0" w:line="240" w:lineRule="auto"/>
              <w:ind w:left="58" w:firstLine="336"/>
              <w:rPr>
                <w:color w:val="000000"/>
                <w:spacing w:val="-9"/>
                <w:w w:val="113"/>
                <w:sz w:val="21"/>
                <w:szCs w:val="21"/>
              </w:rPr>
            </w:pPr>
            <w:r w:rsidRPr="003D374B">
              <w:rPr>
                <w:rFonts w:eastAsia="Times New Roman"/>
                <w:color w:val="000000"/>
                <w:spacing w:val="-2"/>
                <w:w w:val="113"/>
                <w:sz w:val="21"/>
                <w:szCs w:val="21"/>
              </w:rPr>
              <w:t xml:space="preserve">Перспективы   развития   механизмов   международной </w:t>
            </w:r>
            <w:r w:rsidRPr="003D374B">
              <w:rPr>
                <w:rFonts w:eastAsia="Times New Roman"/>
                <w:color w:val="000000"/>
                <w:spacing w:val="6"/>
                <w:w w:val="113"/>
                <w:sz w:val="21"/>
                <w:szCs w:val="21"/>
              </w:rPr>
              <w:t>защиты прав и свобод человека.</w:t>
            </w:r>
          </w:p>
          <w:p w:rsidR="003D374B" w:rsidRPr="003D374B" w:rsidRDefault="003D374B" w:rsidP="003D374B">
            <w:pPr>
              <w:shd w:val="clear" w:color="auto" w:fill="FFFFFF"/>
              <w:tabs>
                <w:tab w:val="left" w:pos="6035"/>
              </w:tabs>
              <w:spacing w:after="0" w:line="240" w:lineRule="auto"/>
              <w:ind w:left="394" w:right="1536"/>
            </w:pPr>
            <w:hyperlink r:id="rId8" w:history="1">
              <w:r w:rsidRPr="003D374B">
                <w:rPr>
                  <w:rStyle w:val="a6"/>
                </w:rPr>
                <w:t>https://www.youtube.com/watch?v=TUpimkcoZM0</w:t>
              </w:r>
            </w:hyperlink>
          </w:p>
          <w:p w:rsidR="003D374B" w:rsidRPr="003D374B" w:rsidRDefault="003D374B" w:rsidP="003D374B">
            <w:pPr>
              <w:shd w:val="clear" w:color="auto" w:fill="FFFFFF"/>
              <w:tabs>
                <w:tab w:val="left" w:pos="6035"/>
              </w:tabs>
              <w:spacing w:after="0" w:line="240" w:lineRule="auto"/>
              <w:ind w:left="394" w:right="1536"/>
            </w:pPr>
            <w:r w:rsidRPr="003D374B">
              <w:t xml:space="preserve">пособие Котова, </w:t>
            </w:r>
            <w:proofErr w:type="spellStart"/>
            <w:proofErr w:type="gramStart"/>
            <w:r w:rsidRPr="003D374B">
              <w:t>Лискова</w:t>
            </w:r>
            <w:proofErr w:type="spellEnd"/>
            <w:r w:rsidRPr="003D374B">
              <w:t xml:space="preserve">  раздел</w:t>
            </w:r>
            <w:proofErr w:type="gramEnd"/>
            <w:r w:rsidRPr="003D374B">
              <w:t xml:space="preserve"> 3</w:t>
            </w:r>
            <w:r w:rsidRPr="003D374B">
              <w:tab/>
            </w:r>
          </w:p>
          <w:p w:rsidR="003D374B" w:rsidRPr="003D374B" w:rsidRDefault="003D374B" w:rsidP="003D374B">
            <w:pPr>
              <w:shd w:val="clear" w:color="auto" w:fill="FFFFFF"/>
              <w:tabs>
                <w:tab w:val="left" w:pos="6035"/>
              </w:tabs>
              <w:spacing w:after="0" w:line="240" w:lineRule="auto"/>
              <w:ind w:left="394" w:right="1536"/>
            </w:pPr>
            <w:r w:rsidRPr="003D374B">
              <w:t>Вопросы для самопроверки</w:t>
            </w:r>
          </w:p>
          <w:p w:rsidR="003D374B" w:rsidRPr="003D374B" w:rsidRDefault="003D374B" w:rsidP="003D374B">
            <w:pPr>
              <w:widowControl w:val="0"/>
              <w:shd w:val="clear" w:color="auto" w:fill="FFFFFF"/>
              <w:tabs>
                <w:tab w:val="left" w:pos="658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eastAsia="Times New Roman"/>
                <w:color w:val="000000"/>
                <w:spacing w:val="8"/>
                <w:sz w:val="23"/>
                <w:szCs w:val="23"/>
              </w:rPr>
            </w:pPr>
            <w:proofErr w:type="spellStart"/>
            <w:r w:rsidRPr="003D374B">
              <w:t>ЯКл</w:t>
            </w:r>
            <w:proofErr w:type="spellEnd"/>
          </w:p>
        </w:tc>
      </w:tr>
      <w:tr w:rsidR="003D374B" w:rsidRPr="00786454" w:rsidTr="00786454">
        <w:trPr>
          <w:trHeight w:val="1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4B" w:rsidRPr="00786454" w:rsidRDefault="003D374B" w:rsidP="003D374B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4B" w:rsidRPr="00786454" w:rsidRDefault="003D374B" w:rsidP="003D374B"/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4B" w:rsidRPr="00786454" w:rsidRDefault="003D374B" w:rsidP="003D374B"/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4B" w:rsidRPr="00786454" w:rsidRDefault="003D374B" w:rsidP="003D374B"/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4B" w:rsidRPr="00786454" w:rsidRDefault="003D374B" w:rsidP="003D374B">
            <w:pPr>
              <w:pStyle w:val="14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4B" w:rsidRPr="00786454" w:rsidRDefault="003D374B" w:rsidP="003D374B">
            <w:pPr>
              <w:spacing w:after="0" w:line="240" w:lineRule="auto"/>
            </w:pPr>
          </w:p>
        </w:tc>
      </w:tr>
    </w:tbl>
    <w:p w:rsidR="00786454" w:rsidRDefault="00786454"/>
    <w:sectPr w:rsidR="00786454" w:rsidSect="00786454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121FC"/>
    <w:multiLevelType w:val="hybridMultilevel"/>
    <w:tmpl w:val="915CE398"/>
    <w:lvl w:ilvl="0" w:tplc="6F1AC31C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" w15:restartNumberingAfterBreak="0">
    <w:nsid w:val="289E0282"/>
    <w:multiLevelType w:val="singleLevel"/>
    <w:tmpl w:val="DD06E1C0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93B7C6F"/>
    <w:multiLevelType w:val="singleLevel"/>
    <w:tmpl w:val="25AEEF52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257429A"/>
    <w:multiLevelType w:val="hybridMultilevel"/>
    <w:tmpl w:val="4C98C046"/>
    <w:lvl w:ilvl="0" w:tplc="D0CA8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D292D160">
      <w:start w:val="1"/>
      <w:numFmt w:val="lowerLetter"/>
      <w:lvlText w:val="%2."/>
      <w:lvlJc w:val="left"/>
      <w:pPr>
        <w:ind w:left="1440" w:hanging="360"/>
      </w:pPr>
    </w:lvl>
    <w:lvl w:ilvl="2" w:tplc="DA00E0D8">
      <w:start w:val="1"/>
      <w:numFmt w:val="lowerRoman"/>
      <w:lvlText w:val="%3."/>
      <w:lvlJc w:val="right"/>
      <w:pPr>
        <w:ind w:left="2160" w:hanging="180"/>
      </w:pPr>
    </w:lvl>
    <w:lvl w:ilvl="3" w:tplc="3CD65F02">
      <w:start w:val="1"/>
      <w:numFmt w:val="decimal"/>
      <w:lvlText w:val="%4."/>
      <w:lvlJc w:val="left"/>
      <w:pPr>
        <w:ind w:left="2880" w:hanging="360"/>
      </w:pPr>
    </w:lvl>
    <w:lvl w:ilvl="4" w:tplc="63147654">
      <w:start w:val="1"/>
      <w:numFmt w:val="lowerLetter"/>
      <w:lvlText w:val="%5."/>
      <w:lvlJc w:val="left"/>
      <w:pPr>
        <w:ind w:left="3600" w:hanging="360"/>
      </w:pPr>
    </w:lvl>
    <w:lvl w:ilvl="5" w:tplc="11B80CA4">
      <w:start w:val="1"/>
      <w:numFmt w:val="lowerRoman"/>
      <w:lvlText w:val="%6."/>
      <w:lvlJc w:val="right"/>
      <w:pPr>
        <w:ind w:left="4320" w:hanging="180"/>
      </w:pPr>
    </w:lvl>
    <w:lvl w:ilvl="6" w:tplc="6086793C">
      <w:start w:val="1"/>
      <w:numFmt w:val="decimal"/>
      <w:lvlText w:val="%7."/>
      <w:lvlJc w:val="left"/>
      <w:pPr>
        <w:ind w:left="5040" w:hanging="360"/>
      </w:pPr>
    </w:lvl>
    <w:lvl w:ilvl="7" w:tplc="77A0B006">
      <w:start w:val="1"/>
      <w:numFmt w:val="lowerLetter"/>
      <w:lvlText w:val="%8."/>
      <w:lvlJc w:val="left"/>
      <w:pPr>
        <w:ind w:left="5760" w:hanging="360"/>
      </w:pPr>
    </w:lvl>
    <w:lvl w:ilvl="8" w:tplc="72B8A1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2B48"/>
    <w:rsid w:val="003D374B"/>
    <w:rsid w:val="00786454"/>
    <w:rsid w:val="00953E6F"/>
    <w:rsid w:val="00B117C3"/>
    <w:rsid w:val="00CE2B48"/>
    <w:rsid w:val="00CF6719"/>
    <w:rsid w:val="00DD7616"/>
    <w:rsid w:val="00F4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1182"/>
  <w15:docId w15:val="{FC4A9E3E-07AE-4ADB-AF96-2AFB1202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B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B4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2B48"/>
    <w:pPr>
      <w:ind w:left="720"/>
      <w:contextualSpacing/>
    </w:pPr>
    <w:rPr>
      <w:rFonts w:ascii="Calibri" w:eastAsia="Times New Roman" w:hAnsi="Times New Roman" w:cs="Times New Roman"/>
    </w:rPr>
  </w:style>
  <w:style w:type="table" w:styleId="a5">
    <w:name w:val="Table Grid"/>
    <w:basedOn w:val="a1"/>
    <w:uiPriority w:val="59"/>
    <w:rsid w:val="00CE2B48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86454"/>
    <w:rPr>
      <w:color w:val="0563C1" w:themeColor="hyperlink"/>
      <w:u w:val="single"/>
    </w:rPr>
  </w:style>
  <w:style w:type="character" w:customStyle="1" w:styleId="14">
    <w:name w:val="Основной текст (14)_"/>
    <w:link w:val="140"/>
    <w:rsid w:val="00786454"/>
    <w:rPr>
      <w:sz w:val="13"/>
      <w:szCs w:val="1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786454"/>
    <w:pPr>
      <w:shd w:val="clear" w:color="auto" w:fill="FFFFFF"/>
      <w:spacing w:after="0" w:line="240" w:lineRule="atLeast"/>
      <w:jc w:val="center"/>
    </w:pPr>
    <w:rPr>
      <w:sz w:val="13"/>
      <w:szCs w:val="1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1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UpimkcoZM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VLs6zQtF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65TTvxGTNrY" TargetMode="External"/><Relationship Id="rId5" Type="http://schemas.openxmlformats.org/officeDocument/2006/relationships/hyperlink" Target="https://youtu.be/gQ0mnVFjKH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389</Words>
  <Characters>2221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8</cp:revision>
  <dcterms:created xsi:type="dcterms:W3CDTF">2020-05-15T13:26:00Z</dcterms:created>
  <dcterms:modified xsi:type="dcterms:W3CDTF">2020-05-17T08:11:00Z</dcterms:modified>
</cp:coreProperties>
</file>