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083"/>
        <w:gridCol w:w="1398"/>
        <w:gridCol w:w="836"/>
        <w:gridCol w:w="2373"/>
        <w:gridCol w:w="3349"/>
        <w:gridCol w:w="5521"/>
      </w:tblGrid>
      <w:tr w:rsidR="0039755C" w:rsidRPr="0039755C" w14:paraId="72EE5F24" w14:textId="77777777" w:rsidTr="000C5023">
        <w:tc>
          <w:tcPr>
            <w:tcW w:w="372" w:type="pct"/>
          </w:tcPr>
          <w:p w14:paraId="69AB22AF" w14:textId="10790761" w:rsidR="0039755C" w:rsidRPr="0039755C" w:rsidRDefault="0039755C" w:rsidP="0039755C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>Дата</w:t>
            </w:r>
          </w:p>
        </w:tc>
        <w:tc>
          <w:tcPr>
            <w:tcW w:w="480" w:type="pct"/>
          </w:tcPr>
          <w:p w14:paraId="655E89F5" w14:textId="0E1CD97A" w:rsidR="0039755C" w:rsidRPr="0039755C" w:rsidRDefault="0039755C" w:rsidP="0039755C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87" w:type="pct"/>
          </w:tcPr>
          <w:p w14:paraId="76DF7BE7" w14:textId="03CFCA82" w:rsidR="0039755C" w:rsidRPr="0039755C" w:rsidRDefault="0039755C" w:rsidP="0039755C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15" w:type="pct"/>
          </w:tcPr>
          <w:p w14:paraId="76A14F71" w14:textId="55987EA5" w:rsidR="0039755C" w:rsidRPr="0039755C" w:rsidRDefault="0039755C" w:rsidP="0039755C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>ФИО учителя</w:t>
            </w:r>
          </w:p>
        </w:tc>
        <w:tc>
          <w:tcPr>
            <w:tcW w:w="1150" w:type="pct"/>
          </w:tcPr>
          <w:p w14:paraId="25718C14" w14:textId="563F5A3B" w:rsidR="0039755C" w:rsidRPr="0039755C" w:rsidRDefault="0039755C" w:rsidP="0039755C">
            <w:pPr>
              <w:rPr>
                <w:rFonts w:eastAsia="Calibri"/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>Тема урока</w:t>
            </w:r>
          </w:p>
        </w:tc>
        <w:tc>
          <w:tcPr>
            <w:tcW w:w="1896" w:type="pct"/>
          </w:tcPr>
          <w:p w14:paraId="10178FA5" w14:textId="57755E8D" w:rsidR="0039755C" w:rsidRPr="0039755C" w:rsidRDefault="0039755C" w:rsidP="0039755C">
            <w:pPr>
              <w:rPr>
                <w:sz w:val="24"/>
                <w:szCs w:val="24"/>
              </w:rPr>
            </w:pPr>
            <w:r w:rsidRPr="006A1993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AD5B4B" w:rsidRPr="0039755C" w14:paraId="4EC2E1BC" w14:textId="77777777" w:rsidTr="000C5023">
        <w:tc>
          <w:tcPr>
            <w:tcW w:w="372" w:type="pct"/>
          </w:tcPr>
          <w:p w14:paraId="39439A0C" w14:textId="3652AB93" w:rsidR="00AD5B4B" w:rsidRPr="006A1993" w:rsidRDefault="00AD5B4B" w:rsidP="00AD5B4B">
            <w:pPr>
              <w:rPr>
                <w:sz w:val="24"/>
                <w:szCs w:val="24"/>
              </w:rPr>
            </w:pPr>
            <w:bookmarkStart w:id="0" w:name="_GoBack" w:colFirst="0" w:colLast="0"/>
            <w:r>
              <w:t>13.11</w:t>
            </w:r>
          </w:p>
        </w:tc>
        <w:tc>
          <w:tcPr>
            <w:tcW w:w="480" w:type="pct"/>
          </w:tcPr>
          <w:p w14:paraId="717998A5" w14:textId="1C8CF05C" w:rsidR="00AD5B4B" w:rsidRPr="006A1993" w:rsidRDefault="00AD5B4B" w:rsidP="00AD5B4B">
            <w:pPr>
              <w:rPr>
                <w:sz w:val="24"/>
                <w:szCs w:val="24"/>
              </w:rPr>
            </w:pPr>
            <w:r>
              <w:t xml:space="preserve">ОБЖ </w:t>
            </w:r>
          </w:p>
        </w:tc>
        <w:tc>
          <w:tcPr>
            <w:tcW w:w="287" w:type="pct"/>
          </w:tcPr>
          <w:p w14:paraId="60E1ED6C" w14:textId="65EDB79C" w:rsidR="00AD5B4B" w:rsidRPr="006A1993" w:rsidRDefault="00AD5B4B" w:rsidP="00AD5B4B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15" w:type="pct"/>
          </w:tcPr>
          <w:p w14:paraId="565E2F42" w14:textId="6BA9D2BB" w:rsidR="00AD5B4B" w:rsidRPr="006A1993" w:rsidRDefault="00AD5B4B" w:rsidP="00AD5B4B">
            <w:pPr>
              <w:rPr>
                <w:sz w:val="24"/>
                <w:szCs w:val="24"/>
              </w:rPr>
            </w:pPr>
            <w:r>
              <w:t>Терентьева А.С.</w:t>
            </w:r>
          </w:p>
        </w:tc>
        <w:tc>
          <w:tcPr>
            <w:tcW w:w="1150" w:type="pct"/>
          </w:tcPr>
          <w:p w14:paraId="7647EDCF" w14:textId="6D0641D2" w:rsidR="00AD5B4B" w:rsidRPr="006A1993" w:rsidRDefault="00AD5B4B" w:rsidP="00AD5B4B">
            <w:pPr>
              <w:rPr>
                <w:sz w:val="24"/>
                <w:szCs w:val="24"/>
              </w:rPr>
            </w:pPr>
            <w:r>
              <w:t>Противодействие экстремизму</w:t>
            </w:r>
          </w:p>
        </w:tc>
        <w:tc>
          <w:tcPr>
            <w:tcW w:w="1896" w:type="pct"/>
          </w:tcPr>
          <w:p w14:paraId="24181917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9D41AD">
              <w:rPr>
                <w:sz w:val="24"/>
                <w:szCs w:val="24"/>
              </w:rPr>
              <w:t xml:space="preserve"> урока «Противодействие терроризму». Вопросы</w:t>
            </w:r>
            <w:r>
              <w:rPr>
                <w:sz w:val="24"/>
                <w:szCs w:val="24"/>
              </w:rPr>
              <w:t xml:space="preserve"> для обсуждения что такое экстремизм, пропаганда экстремизма, экстре</w:t>
            </w:r>
            <w:r w:rsidRPr="009D41AD">
              <w:rPr>
                <w:sz w:val="24"/>
                <w:szCs w:val="24"/>
              </w:rPr>
              <w:t>мист, и основные принципы противодействия эк</w:t>
            </w:r>
            <w:r>
              <w:rPr>
                <w:sz w:val="24"/>
                <w:szCs w:val="24"/>
              </w:rPr>
              <w:t>стре</w:t>
            </w:r>
            <w:r w:rsidRPr="009D41AD">
              <w:rPr>
                <w:sz w:val="24"/>
                <w:szCs w:val="24"/>
              </w:rPr>
              <w:t xml:space="preserve">мизму. </w:t>
            </w:r>
            <w:r>
              <w:rPr>
                <w:sz w:val="24"/>
                <w:szCs w:val="24"/>
              </w:rPr>
              <w:t>Уголовный кодекс РФ: экстре</w:t>
            </w:r>
            <w:r w:rsidRPr="009D41AD">
              <w:rPr>
                <w:sz w:val="24"/>
                <w:szCs w:val="24"/>
              </w:rPr>
              <w:t xml:space="preserve">мистская деятельность и наказание. </w:t>
            </w:r>
          </w:p>
          <w:p w14:paraId="4B874E50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>Для защиты населения  РФ от экстремистской деятельности несут следующие документы: Конституция РФ, нормы международного права, Федеральный закон « О противодействии экстремистской деятельности» последняя редакция от 25.07.2002 № 114, Уголовный кодекс РФ и другие документы, которые регулируют деятельность служб и ведомств работающих по противодействию экстремистской деятельности.</w:t>
            </w:r>
          </w:p>
          <w:p w14:paraId="20D42D6E" w14:textId="77777777" w:rsidR="00AD5B4B" w:rsidRPr="009D41AD" w:rsidRDefault="00AD5B4B" w:rsidP="00AD5B4B">
            <w:pPr>
              <w:rPr>
                <w:b/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 xml:space="preserve">Давайте вспомним, что такое экстремизм? Запишем </w:t>
            </w:r>
            <w:r w:rsidRPr="009D41AD">
              <w:rPr>
                <w:b/>
                <w:sz w:val="24"/>
                <w:szCs w:val="24"/>
              </w:rPr>
              <w:t>экстремизм-это выражение экстремистской идеологии, крайне агрессивной позиции человека.</w:t>
            </w:r>
            <w:r w:rsidRPr="009D41AD">
              <w:rPr>
                <w:sz w:val="24"/>
                <w:szCs w:val="24"/>
              </w:rPr>
              <w:t xml:space="preserve"> </w:t>
            </w:r>
            <w:r w:rsidRPr="009D41AD">
              <w:rPr>
                <w:b/>
                <w:sz w:val="24"/>
                <w:szCs w:val="24"/>
              </w:rPr>
              <w:t xml:space="preserve">Экстремистские действия- это призывы к насилию. </w:t>
            </w:r>
          </w:p>
          <w:p w14:paraId="06DF8AB0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 xml:space="preserve">Закон выделяет три направления экстремистской деятельности: </w:t>
            </w:r>
          </w:p>
          <w:p w14:paraId="48D83E7B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>1.физическое насилие</w:t>
            </w:r>
          </w:p>
          <w:p w14:paraId="2AE1C588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>2.пропаганда экстремистских идей</w:t>
            </w:r>
          </w:p>
          <w:p w14:paraId="3263CBDF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>3. финансирование экстремизма</w:t>
            </w:r>
          </w:p>
          <w:p w14:paraId="3990FF35" w14:textId="77777777" w:rsidR="00AD5B4B" w:rsidRPr="009D41AD" w:rsidRDefault="00AD5B4B" w:rsidP="00AD5B4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D41AD">
              <w:rPr>
                <w:b/>
                <w:sz w:val="24"/>
                <w:szCs w:val="24"/>
              </w:rPr>
              <w:t>Экстремистами закон называет тех людей, которые предпочитают крайние, насильственные методы достижения своих целей.</w:t>
            </w:r>
          </w:p>
          <w:p w14:paraId="0A9B5BE4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>Дальше работае</w:t>
            </w:r>
            <w:r>
              <w:rPr>
                <w:sz w:val="24"/>
                <w:szCs w:val="24"/>
              </w:rPr>
              <w:t>м по  презентации, обсуждаем параллельно и делаете записи в дневник безопасности.</w:t>
            </w:r>
          </w:p>
          <w:p w14:paraId="0520DFD2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D41AD">
              <w:rPr>
                <w:sz w:val="24"/>
                <w:szCs w:val="24"/>
              </w:rPr>
              <w:t xml:space="preserve">Домашнее задание: Индивидуальные темы: </w:t>
            </w:r>
          </w:p>
          <w:p w14:paraId="59373249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>Бурмакин Ефим- Религиозный экстремизм и общественная безопасность в России.</w:t>
            </w:r>
          </w:p>
          <w:p w14:paraId="359100CC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lastRenderedPageBreak/>
              <w:t>Плынская Полина Скинхеды: миф и реальность.</w:t>
            </w:r>
          </w:p>
          <w:p w14:paraId="16D869A1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>Ринчинова Дулсана- Экстремизм и характер личности: воспитание нетерпимости.</w:t>
            </w:r>
          </w:p>
          <w:p w14:paraId="0758FEF6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>Сельников Миша- Чем угрожает политический экстремизм национальной безопасности РФ.</w:t>
            </w:r>
          </w:p>
          <w:p w14:paraId="7C39E30E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>Амаладзе Антон- Почему обществу не удается выработать у молодежи иммунитет против экстремизма?</w:t>
            </w:r>
          </w:p>
          <w:p w14:paraId="53C8790F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>Лаврентьев Максим- Какие международные террористические организации ответственны за большую часть экстремистских и террористических актов за последние 30 лет.</w:t>
            </w:r>
          </w:p>
          <w:p w14:paraId="4CD920B8" w14:textId="77777777" w:rsidR="00AD5B4B" w:rsidRPr="009D41AD" w:rsidRDefault="00AD5B4B" w:rsidP="00AD5B4B">
            <w:pPr>
              <w:rPr>
                <w:sz w:val="24"/>
                <w:szCs w:val="24"/>
              </w:rPr>
            </w:pPr>
            <w:r w:rsidRPr="009D41AD">
              <w:rPr>
                <w:sz w:val="24"/>
                <w:szCs w:val="24"/>
              </w:rPr>
              <w:t>Мерзлякова Юля –Какие виды и источники пропаганды экстремизма распространены в современном информационном пространстве?</w:t>
            </w:r>
          </w:p>
          <w:p w14:paraId="407B218C" w14:textId="77777777" w:rsidR="00AD5B4B" w:rsidRPr="006A1993" w:rsidRDefault="00AD5B4B" w:rsidP="00AD5B4B">
            <w:pPr>
              <w:rPr>
                <w:sz w:val="24"/>
                <w:szCs w:val="24"/>
              </w:rPr>
            </w:pPr>
          </w:p>
        </w:tc>
      </w:tr>
      <w:bookmarkEnd w:id="0"/>
      <w:tr w:rsidR="00AD5B4B" w:rsidRPr="0039755C" w14:paraId="0A41CBA2" w14:textId="77777777" w:rsidTr="000C5023">
        <w:tc>
          <w:tcPr>
            <w:tcW w:w="372" w:type="pct"/>
          </w:tcPr>
          <w:p w14:paraId="1157444A" w14:textId="008DC901" w:rsidR="00AD5B4B" w:rsidRPr="006A1993" w:rsidRDefault="00AD5B4B" w:rsidP="00AD5B4B">
            <w:pPr>
              <w:rPr>
                <w:sz w:val="24"/>
                <w:szCs w:val="24"/>
              </w:rPr>
            </w:pPr>
            <w:r>
              <w:lastRenderedPageBreak/>
              <w:t>13.11</w:t>
            </w:r>
          </w:p>
        </w:tc>
        <w:tc>
          <w:tcPr>
            <w:tcW w:w="480" w:type="pct"/>
          </w:tcPr>
          <w:p w14:paraId="5BE3839A" w14:textId="5A64E6DB" w:rsidR="00AD5B4B" w:rsidRPr="006A1993" w:rsidRDefault="00AD5B4B" w:rsidP="00AD5B4B">
            <w:pPr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287" w:type="pct"/>
          </w:tcPr>
          <w:p w14:paraId="423C980B" w14:textId="6BF941F0" w:rsidR="00AD5B4B" w:rsidRPr="006A1993" w:rsidRDefault="00AD5B4B" w:rsidP="00AD5B4B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15" w:type="pct"/>
          </w:tcPr>
          <w:p w14:paraId="29A1A375" w14:textId="54638C72" w:rsidR="00AD5B4B" w:rsidRPr="006A1993" w:rsidRDefault="00AD5B4B" w:rsidP="00AD5B4B">
            <w:pPr>
              <w:rPr>
                <w:sz w:val="24"/>
                <w:szCs w:val="24"/>
              </w:rPr>
            </w:pPr>
            <w:r>
              <w:t>Кравцова С.В.</w:t>
            </w:r>
          </w:p>
        </w:tc>
        <w:tc>
          <w:tcPr>
            <w:tcW w:w="1150" w:type="pct"/>
          </w:tcPr>
          <w:p w14:paraId="39088197" w14:textId="0A0FDFC9" w:rsidR="00AD5B4B" w:rsidRPr="006A1993" w:rsidRDefault="00AD5B4B" w:rsidP="00AD5B4B">
            <w:pPr>
              <w:rPr>
                <w:sz w:val="24"/>
                <w:szCs w:val="24"/>
              </w:rPr>
            </w:pPr>
            <w:r>
              <w:t>Арены. Бензол.</w:t>
            </w:r>
          </w:p>
        </w:tc>
        <w:tc>
          <w:tcPr>
            <w:tcW w:w="1896" w:type="pct"/>
          </w:tcPr>
          <w:p w14:paraId="1E08EADA" w14:textId="77777777" w:rsidR="00AD5B4B" w:rsidRDefault="00AD5B4B" w:rsidP="00AD5B4B">
            <w:r>
              <w:t>1.Изучить п. 7</w:t>
            </w:r>
          </w:p>
          <w:p w14:paraId="572675F3" w14:textId="77777777" w:rsidR="00AD5B4B" w:rsidRDefault="00AD5B4B" w:rsidP="00AD5B4B">
            <w:r>
              <w:t>2.Выполнить упр.4 (а) на стр.35</w:t>
            </w:r>
          </w:p>
          <w:p w14:paraId="7987D36D" w14:textId="77777777" w:rsidR="00AD5B4B" w:rsidRDefault="00AD5B4B" w:rsidP="00AD5B4B">
            <w:r>
              <w:t>4.Дорешать задачу с прошлого урока – стр.51 з.3</w:t>
            </w:r>
          </w:p>
          <w:p w14:paraId="16605FA4" w14:textId="6AC6E8DE" w:rsidR="00AD5B4B" w:rsidRPr="006A1993" w:rsidRDefault="00AD5B4B" w:rsidP="00AD5B4B">
            <w:pPr>
              <w:rPr>
                <w:sz w:val="24"/>
                <w:szCs w:val="24"/>
              </w:rPr>
            </w:pPr>
            <w:r>
              <w:t>5.Выполненные задания прислать на эл.</w:t>
            </w:r>
            <w:r w:rsidRPr="00D62B2C">
              <w:t xml:space="preserve"> </w:t>
            </w:r>
            <w:r>
              <w:t xml:space="preserve">почту: </w:t>
            </w:r>
            <w:hyperlink r:id="rId4" w:history="1">
              <w:r w:rsidRPr="007F7726">
                <w:rPr>
                  <w:rStyle w:val="a5"/>
                  <w:lang w:val="en-US"/>
                </w:rPr>
                <w:t>s</w:t>
              </w:r>
              <w:r w:rsidRPr="007F7726">
                <w:rPr>
                  <w:rStyle w:val="a5"/>
                </w:rPr>
                <w:t>.</w:t>
              </w:r>
              <w:r w:rsidRPr="007F7726">
                <w:rPr>
                  <w:rStyle w:val="a5"/>
                  <w:lang w:val="en-US"/>
                </w:rPr>
                <w:t>vkravcova</w:t>
              </w:r>
              <w:r w:rsidRPr="007F7726">
                <w:rPr>
                  <w:rStyle w:val="a5"/>
                </w:rPr>
                <w:t>@</w:t>
              </w:r>
              <w:r w:rsidRPr="007F7726">
                <w:rPr>
                  <w:rStyle w:val="a5"/>
                  <w:lang w:val="en-US"/>
                </w:rPr>
                <w:t>mail</w:t>
              </w:r>
              <w:r w:rsidRPr="007F7726">
                <w:rPr>
                  <w:rStyle w:val="a5"/>
                </w:rPr>
                <w:t>.</w:t>
              </w:r>
              <w:r w:rsidRPr="007F7726">
                <w:rPr>
                  <w:rStyle w:val="a5"/>
                  <w:lang w:val="en-US"/>
                </w:rPr>
                <w:t>ru</w:t>
              </w:r>
            </w:hyperlink>
            <w:r>
              <w:t xml:space="preserve"> или в л/с до 17.11</w:t>
            </w:r>
          </w:p>
        </w:tc>
      </w:tr>
      <w:tr w:rsidR="00AD5B4B" w:rsidRPr="0039755C" w14:paraId="6802225B" w14:textId="77777777" w:rsidTr="00A22060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F8AFA" w14:textId="3161C97B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rFonts w:eastAsia="Calibri"/>
                <w:sz w:val="24"/>
                <w:szCs w:val="28"/>
              </w:rPr>
              <w:t>13.11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38791" w14:textId="0F7B4C41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rFonts w:eastAsia="Calibri"/>
                <w:sz w:val="24"/>
                <w:szCs w:val="28"/>
              </w:rPr>
              <w:t>МХК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8AFC" w14:textId="0829018E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rFonts w:eastAsia="Calibri"/>
                <w:sz w:val="24"/>
                <w:szCs w:val="28"/>
              </w:rPr>
              <w:t>10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D50F2" w14:textId="77777777" w:rsidR="00AD5B4B" w:rsidRPr="0039755C" w:rsidRDefault="00AD5B4B" w:rsidP="00AD5B4B">
            <w:pPr>
              <w:rPr>
                <w:rFonts w:eastAsia="Calibri"/>
                <w:sz w:val="24"/>
                <w:szCs w:val="28"/>
              </w:rPr>
            </w:pPr>
            <w:r w:rsidRPr="0039755C">
              <w:rPr>
                <w:rFonts w:eastAsia="Calibri"/>
                <w:sz w:val="24"/>
                <w:szCs w:val="28"/>
              </w:rPr>
              <w:t>Бухарова</w:t>
            </w:r>
          </w:p>
          <w:p w14:paraId="5F34C00F" w14:textId="6D871BC5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rFonts w:eastAsia="Calibri"/>
                <w:sz w:val="24"/>
                <w:szCs w:val="28"/>
              </w:rPr>
              <w:t>И.Г.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8E97A" w14:textId="734135D2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rFonts w:eastAsia="Calibri"/>
                <w:sz w:val="24"/>
                <w:szCs w:val="28"/>
              </w:rPr>
              <w:t>Памятники Всемирного культурного наследия ЮНЕСКО на территории России. Общая характеристика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B0CD" w14:textId="77777777" w:rsidR="00AD5B4B" w:rsidRPr="0039755C" w:rsidRDefault="00AD5B4B" w:rsidP="00AD5B4B">
            <w:pPr>
              <w:rPr>
                <w:rFonts w:eastAsia="Calibri"/>
                <w:sz w:val="24"/>
                <w:szCs w:val="28"/>
              </w:rPr>
            </w:pPr>
            <w:r w:rsidRPr="0039755C">
              <w:rPr>
                <w:rFonts w:eastAsia="Calibri"/>
                <w:sz w:val="24"/>
                <w:szCs w:val="28"/>
              </w:rPr>
              <w:t>1. Конвенция ЮНЕСКО</w:t>
            </w:r>
            <w:r w:rsidRPr="0039755C">
              <w:rPr>
                <w:rStyle w:val="a4"/>
                <w:color w:val="333333"/>
                <w:sz w:val="24"/>
                <w:szCs w:val="28"/>
              </w:rPr>
              <w:t xml:space="preserve"> </w:t>
            </w:r>
            <w:r w:rsidRPr="0039755C">
              <w:rPr>
                <w:rStyle w:val="a4"/>
                <w:sz w:val="24"/>
                <w:szCs w:val="28"/>
              </w:rPr>
              <w:t>об охране всемирного культурного и природного наследия (1972 г.) и  Список всемирного наследия как  своеобразный фонд выдающихся памятников культуры и природы.</w:t>
            </w:r>
            <w:r w:rsidRPr="0039755C">
              <w:rPr>
                <w:rFonts w:eastAsia="Calibri"/>
                <w:sz w:val="24"/>
              </w:rPr>
              <w:t xml:space="preserve">  </w:t>
            </w:r>
          </w:p>
          <w:p w14:paraId="401D7786" w14:textId="77777777" w:rsidR="00AD5B4B" w:rsidRPr="0039755C" w:rsidRDefault="00AD5B4B" w:rsidP="00AD5B4B">
            <w:pPr>
              <w:rPr>
                <w:rFonts w:eastAsia="Calibri"/>
                <w:sz w:val="24"/>
                <w:szCs w:val="28"/>
              </w:rPr>
            </w:pPr>
            <w:r w:rsidRPr="0039755C">
              <w:rPr>
                <w:rFonts w:eastAsia="Calibri"/>
                <w:sz w:val="24"/>
                <w:szCs w:val="28"/>
              </w:rPr>
              <w:t xml:space="preserve">2. Общая характеристика объектов Всемирного культурного наследия в России. </w:t>
            </w:r>
          </w:p>
          <w:p w14:paraId="457F1B5B" w14:textId="77777777" w:rsidR="00AD5B4B" w:rsidRPr="0039755C" w:rsidRDefault="00AD5B4B" w:rsidP="00AD5B4B">
            <w:pPr>
              <w:rPr>
                <w:rFonts w:eastAsia="Calibri"/>
                <w:sz w:val="24"/>
                <w:szCs w:val="28"/>
              </w:rPr>
            </w:pPr>
            <w:r w:rsidRPr="0039755C">
              <w:rPr>
                <w:rFonts w:eastAsia="Calibri"/>
                <w:sz w:val="24"/>
                <w:szCs w:val="28"/>
              </w:rPr>
              <w:t xml:space="preserve">3. Распределение тем среди учащихся  для оформления альбома.  </w:t>
            </w:r>
          </w:p>
          <w:p w14:paraId="21E1A19F" w14:textId="77777777" w:rsidR="00AD5B4B" w:rsidRPr="0039755C" w:rsidRDefault="00AD5B4B" w:rsidP="00AD5B4B">
            <w:pPr>
              <w:rPr>
                <w:sz w:val="24"/>
                <w:szCs w:val="24"/>
              </w:rPr>
            </w:pPr>
          </w:p>
        </w:tc>
      </w:tr>
      <w:tr w:rsidR="00AD5B4B" w:rsidRPr="0039755C" w14:paraId="40D1A531" w14:textId="77777777" w:rsidTr="000C5023">
        <w:tc>
          <w:tcPr>
            <w:tcW w:w="372" w:type="pct"/>
          </w:tcPr>
          <w:p w14:paraId="1E12C269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13.11.20</w:t>
            </w:r>
          </w:p>
        </w:tc>
        <w:tc>
          <w:tcPr>
            <w:tcW w:w="480" w:type="pct"/>
          </w:tcPr>
          <w:p w14:paraId="50B8F35C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Литература</w:t>
            </w:r>
          </w:p>
        </w:tc>
        <w:tc>
          <w:tcPr>
            <w:tcW w:w="287" w:type="pct"/>
          </w:tcPr>
          <w:p w14:paraId="625CF99F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10</w:t>
            </w:r>
          </w:p>
        </w:tc>
        <w:tc>
          <w:tcPr>
            <w:tcW w:w="815" w:type="pct"/>
          </w:tcPr>
          <w:p w14:paraId="23E12380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Андронова Л.В.</w:t>
            </w:r>
          </w:p>
        </w:tc>
        <w:tc>
          <w:tcPr>
            <w:tcW w:w="1150" w:type="pct"/>
          </w:tcPr>
          <w:p w14:paraId="0F1BBE12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rFonts w:eastAsia="Calibri"/>
                <w:sz w:val="24"/>
                <w:szCs w:val="24"/>
              </w:rPr>
              <w:t>Борьба двух начал в Обломове. Обломов и Штольц в романе «Обломов».</w:t>
            </w:r>
          </w:p>
        </w:tc>
        <w:tc>
          <w:tcPr>
            <w:tcW w:w="1896" w:type="pct"/>
          </w:tcPr>
          <w:p w14:paraId="3657607A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1.Посмотрите видеоурок:</w:t>
            </w:r>
            <w:r w:rsidRPr="0039755C">
              <w:t xml:space="preserve"> </w:t>
            </w:r>
            <w:hyperlink r:id="rId5" w:history="1">
              <w:r w:rsidRPr="0039755C">
                <w:rPr>
                  <w:color w:val="0000FF"/>
                  <w:sz w:val="24"/>
                  <w:szCs w:val="24"/>
                  <w:u w:val="single"/>
                </w:rPr>
                <w:t>https://www.youtube.com/watch?v=AaTtHKY6Zn8</w:t>
              </w:r>
            </w:hyperlink>
          </w:p>
          <w:p w14:paraId="511CFB0A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2. Прочитайте  в   тексте романа гл.1,  2 часть  и ответьте на вопрос: как формировался характер Штольца?</w:t>
            </w:r>
          </w:p>
          <w:p w14:paraId="5FD79CDA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lastRenderedPageBreak/>
              <w:t>3.Прочитайте диалог Обломова со Штольцем(гл.4, часть2), найдите и выпишите примеры, говорящие об ограниченности Штольца</w:t>
            </w:r>
          </w:p>
          <w:p w14:paraId="6DA93873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4. Пришлите фото работ</w:t>
            </w:r>
          </w:p>
          <w:p w14:paraId="0FE78B24" w14:textId="77777777" w:rsidR="00AD5B4B" w:rsidRPr="0039755C" w:rsidRDefault="00AD5B4B" w:rsidP="00AD5B4B">
            <w:pPr>
              <w:rPr>
                <w:sz w:val="24"/>
                <w:szCs w:val="24"/>
              </w:rPr>
            </w:pPr>
          </w:p>
        </w:tc>
      </w:tr>
      <w:tr w:rsidR="00AD5B4B" w:rsidRPr="0039755C" w14:paraId="42478532" w14:textId="77777777" w:rsidTr="000C5023">
        <w:trPr>
          <w:trHeight w:val="2121"/>
        </w:trPr>
        <w:tc>
          <w:tcPr>
            <w:tcW w:w="372" w:type="pct"/>
          </w:tcPr>
          <w:p w14:paraId="45BB1CB8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lastRenderedPageBreak/>
              <w:t>13.11.20</w:t>
            </w:r>
          </w:p>
        </w:tc>
        <w:tc>
          <w:tcPr>
            <w:tcW w:w="480" w:type="pct"/>
          </w:tcPr>
          <w:p w14:paraId="3649A978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87" w:type="pct"/>
          </w:tcPr>
          <w:p w14:paraId="42F72647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10</w:t>
            </w:r>
          </w:p>
        </w:tc>
        <w:tc>
          <w:tcPr>
            <w:tcW w:w="815" w:type="pct"/>
          </w:tcPr>
          <w:p w14:paraId="1E8448C9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Андронова Л.В.</w:t>
            </w:r>
          </w:p>
        </w:tc>
        <w:tc>
          <w:tcPr>
            <w:tcW w:w="1150" w:type="pct"/>
          </w:tcPr>
          <w:p w14:paraId="53E91C70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 xml:space="preserve"> Обобщение по роману «Обломов».Художественное мастерство Гончарова. Что такое «обломовщина»? </w:t>
            </w:r>
            <w:r w:rsidRPr="0039755C">
              <w:rPr>
                <w:rFonts w:eastAsia="Calibri"/>
                <w:sz w:val="24"/>
                <w:szCs w:val="24"/>
              </w:rPr>
              <w:t xml:space="preserve"> Роман «Обломов» в зеркале русской критики.</w:t>
            </w:r>
          </w:p>
        </w:tc>
        <w:tc>
          <w:tcPr>
            <w:tcW w:w="1896" w:type="pct"/>
          </w:tcPr>
          <w:p w14:paraId="30F4D13A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 xml:space="preserve">1.Посмотрите видеоурок: </w:t>
            </w:r>
            <w:hyperlink r:id="rId6" w:history="1">
              <w:r w:rsidRPr="0039755C">
                <w:rPr>
                  <w:color w:val="0000FF"/>
                  <w:sz w:val="24"/>
                  <w:szCs w:val="24"/>
                  <w:u w:val="single"/>
                </w:rPr>
                <w:t>https://www.youtube.com/watch?v=CP9Gj2leqOI</w:t>
              </w:r>
            </w:hyperlink>
          </w:p>
          <w:p w14:paraId="3B0B5E0F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2. Прочитайте в учебнике раздел на с. 154-«Историко- философский смысл романа»</w:t>
            </w:r>
          </w:p>
          <w:p w14:paraId="3E2443EF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3.Ответьте на вопрос на с.154 (раздел «Для индивидуальной работы»</w:t>
            </w:r>
          </w:p>
          <w:p w14:paraId="104F038A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Пришлите фото выполненных заданий</w:t>
            </w:r>
          </w:p>
        </w:tc>
      </w:tr>
      <w:tr w:rsidR="00AD5B4B" w:rsidRPr="0039755C" w14:paraId="60187332" w14:textId="77777777" w:rsidTr="000C5023">
        <w:tc>
          <w:tcPr>
            <w:tcW w:w="372" w:type="pct"/>
          </w:tcPr>
          <w:p w14:paraId="4CCDB49E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13.11.20</w:t>
            </w:r>
          </w:p>
        </w:tc>
        <w:tc>
          <w:tcPr>
            <w:tcW w:w="480" w:type="pct"/>
          </w:tcPr>
          <w:p w14:paraId="0A96E8FE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факультатив  «Трудности русского языка»</w:t>
            </w:r>
          </w:p>
        </w:tc>
        <w:tc>
          <w:tcPr>
            <w:tcW w:w="287" w:type="pct"/>
          </w:tcPr>
          <w:p w14:paraId="5A7518B6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10</w:t>
            </w:r>
          </w:p>
        </w:tc>
        <w:tc>
          <w:tcPr>
            <w:tcW w:w="815" w:type="pct"/>
          </w:tcPr>
          <w:p w14:paraId="5941E00C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Андронова Л.В.</w:t>
            </w:r>
          </w:p>
        </w:tc>
        <w:tc>
          <w:tcPr>
            <w:tcW w:w="1150" w:type="pct"/>
            <w:vAlign w:val="bottom"/>
          </w:tcPr>
          <w:p w14:paraId="4F3D15B5" w14:textId="77777777" w:rsidR="00AD5B4B" w:rsidRPr="0039755C" w:rsidRDefault="00AD5B4B" w:rsidP="00AD5B4B">
            <w:pPr>
              <w:spacing w:line="230" w:lineRule="exact"/>
              <w:ind w:left="100"/>
              <w:rPr>
                <w:sz w:val="24"/>
                <w:szCs w:val="24"/>
              </w:rPr>
            </w:pPr>
            <w:r w:rsidRPr="0039755C">
              <w:rPr>
                <w:rFonts w:eastAsia="Arial"/>
                <w:sz w:val="24"/>
                <w:szCs w:val="24"/>
              </w:rPr>
              <w:t xml:space="preserve">Грамматические и речевые ошибки на морфологическом уровне </w:t>
            </w:r>
          </w:p>
        </w:tc>
        <w:tc>
          <w:tcPr>
            <w:tcW w:w="1896" w:type="pct"/>
          </w:tcPr>
          <w:p w14:paraId="7576A96D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 xml:space="preserve">1.Грамматические нормы: </w:t>
            </w:r>
            <w:hyperlink r:id="rId7" w:history="1">
              <w:r w:rsidRPr="0039755C">
                <w:rPr>
                  <w:color w:val="0000FF"/>
                  <w:sz w:val="24"/>
                  <w:szCs w:val="24"/>
                  <w:u w:val="single"/>
                </w:rPr>
                <w:t>https://www.youtube.com/watch?v=5Aam849tHj4</w:t>
              </w:r>
            </w:hyperlink>
          </w:p>
          <w:p w14:paraId="644EB148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Выписать основные грамматические нормы</w:t>
            </w:r>
          </w:p>
          <w:p w14:paraId="39F40C92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2.Речевые нормы:</w:t>
            </w:r>
            <w:r w:rsidRPr="0039755C">
              <w:t xml:space="preserve"> </w:t>
            </w:r>
            <w:hyperlink r:id="rId8" w:history="1">
              <w:r w:rsidRPr="0039755C">
                <w:rPr>
                  <w:color w:val="0000FF"/>
                  <w:sz w:val="24"/>
                  <w:szCs w:val="24"/>
                  <w:u w:val="single"/>
                </w:rPr>
                <w:t>https://yandex.ru/video/preview?text=видеоурок%20речевые%20нормы&amp;path=wizard&amp;parent-reqid=1605166392788150-1400734539355849811400107-production-app-host-man-web-yp-316&amp;wiz_type=v4thumbs&amp;filmId=14343217508834505368</w:t>
              </w:r>
            </w:hyperlink>
          </w:p>
          <w:p w14:paraId="629308B7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Выписать основные речевые нормы</w:t>
            </w:r>
          </w:p>
          <w:p w14:paraId="3DC23FDA" w14:textId="77777777" w:rsidR="00AD5B4B" w:rsidRPr="0039755C" w:rsidRDefault="00AD5B4B" w:rsidP="00AD5B4B">
            <w:pPr>
              <w:rPr>
                <w:sz w:val="24"/>
                <w:szCs w:val="24"/>
              </w:rPr>
            </w:pPr>
            <w:r w:rsidRPr="0039755C">
              <w:rPr>
                <w:sz w:val="24"/>
                <w:szCs w:val="24"/>
              </w:rPr>
              <w:t>3.Прислать фото работ</w:t>
            </w:r>
          </w:p>
        </w:tc>
      </w:tr>
    </w:tbl>
    <w:p w14:paraId="063186B8" w14:textId="77777777" w:rsidR="00A136DB" w:rsidRDefault="00A136DB"/>
    <w:sectPr w:rsidR="00A136DB" w:rsidSect="007E79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B7"/>
    <w:rsid w:val="000958B7"/>
    <w:rsid w:val="0039755C"/>
    <w:rsid w:val="007E79A2"/>
    <w:rsid w:val="00A136DB"/>
    <w:rsid w:val="00A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4163"/>
  <w15:chartTrackingRefBased/>
  <w15:docId w15:val="{4FE9998C-923F-46DA-8076-BC8AB5E6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75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9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9755C"/>
    <w:rPr>
      <w:b/>
      <w:bCs/>
    </w:rPr>
  </w:style>
  <w:style w:type="character" w:styleId="a5">
    <w:name w:val="Hyperlink"/>
    <w:basedOn w:val="a0"/>
    <w:uiPriority w:val="99"/>
    <w:unhideWhenUsed/>
    <w:rsid w:val="00397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74;&#1080;&#1076;&#1077;&#1086;&#1091;&#1088;&#1086;&#1082;%20&#1088;&#1077;&#1095;&#1077;&#1074;&#1099;&#1077;%20&#1085;&#1086;&#1088;&#1084;&#1099;&amp;path=wizard&amp;parent-reqid=1605166392788150-1400734539355849811400107-production-app-host-man-web-yp-316&amp;wiz_type=v4thumbs&amp;filmId=143432175088345053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Aam849tHj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P9Gj2leqOI" TargetMode="External"/><Relationship Id="rId5" Type="http://schemas.openxmlformats.org/officeDocument/2006/relationships/hyperlink" Target="https://www.youtube.com/watch?v=AaTtHKY6Zn8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.vkravcov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2020-11-12T22:11:00Z</dcterms:created>
  <dcterms:modified xsi:type="dcterms:W3CDTF">2020-11-12T22:42:00Z</dcterms:modified>
</cp:coreProperties>
</file>