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5D" w:rsidRPr="0047413B" w:rsidRDefault="00A66C5D" w:rsidP="00A66C5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28" w:type="pct"/>
        <w:tblLook w:val="04A0" w:firstRow="1" w:lastRow="0" w:firstColumn="1" w:lastColumn="0" w:noHBand="0" w:noVBand="1"/>
      </w:tblPr>
      <w:tblGrid>
        <w:gridCol w:w="756"/>
        <w:gridCol w:w="1629"/>
        <w:gridCol w:w="766"/>
        <w:gridCol w:w="1418"/>
        <w:gridCol w:w="2159"/>
        <w:gridCol w:w="8585"/>
      </w:tblGrid>
      <w:tr w:rsidR="0001361F" w:rsidRPr="002B07EB" w:rsidTr="0001361F">
        <w:tc>
          <w:tcPr>
            <w:tcW w:w="275" w:type="pct"/>
          </w:tcPr>
          <w:p w:rsidR="0001361F" w:rsidRPr="002B07EB" w:rsidRDefault="0001361F" w:rsidP="00E12633">
            <w:r w:rsidRPr="002B07EB">
              <w:t>Дата</w:t>
            </w:r>
          </w:p>
        </w:tc>
        <w:tc>
          <w:tcPr>
            <w:tcW w:w="530" w:type="pct"/>
          </w:tcPr>
          <w:p w:rsidR="0001361F" w:rsidRPr="002B07EB" w:rsidRDefault="0001361F" w:rsidP="00E12633">
            <w:r w:rsidRPr="002B07EB">
              <w:t xml:space="preserve">Предмет </w:t>
            </w:r>
          </w:p>
        </w:tc>
        <w:tc>
          <w:tcPr>
            <w:tcW w:w="251" w:type="pct"/>
          </w:tcPr>
          <w:p w:rsidR="0001361F" w:rsidRPr="002B07EB" w:rsidRDefault="0001361F" w:rsidP="00E12633">
            <w:r w:rsidRPr="002B07EB">
              <w:t xml:space="preserve">Класс </w:t>
            </w:r>
          </w:p>
        </w:tc>
        <w:tc>
          <w:tcPr>
            <w:tcW w:w="461" w:type="pct"/>
          </w:tcPr>
          <w:p w:rsidR="0001361F" w:rsidRPr="002B07EB" w:rsidRDefault="0001361F" w:rsidP="00E12633">
            <w:r w:rsidRPr="002B07EB">
              <w:t>ФИО учителя</w:t>
            </w:r>
          </w:p>
        </w:tc>
        <w:tc>
          <w:tcPr>
            <w:tcW w:w="701" w:type="pct"/>
          </w:tcPr>
          <w:p w:rsidR="0001361F" w:rsidRPr="002B07EB" w:rsidRDefault="0001361F" w:rsidP="00E12633">
            <w:r w:rsidRPr="002B07EB">
              <w:t>Тема урока</w:t>
            </w:r>
          </w:p>
        </w:tc>
        <w:tc>
          <w:tcPr>
            <w:tcW w:w="2782" w:type="pct"/>
          </w:tcPr>
          <w:p w:rsidR="0001361F" w:rsidRPr="002B07EB" w:rsidRDefault="0001361F" w:rsidP="00E12633">
            <w:r w:rsidRPr="002B07EB">
              <w:t xml:space="preserve">Содержание урока </w:t>
            </w:r>
          </w:p>
        </w:tc>
      </w:tr>
      <w:tr w:rsidR="0001361F" w:rsidRPr="002E0FA8" w:rsidTr="0001361F">
        <w:tc>
          <w:tcPr>
            <w:tcW w:w="275" w:type="pct"/>
          </w:tcPr>
          <w:p w:rsidR="0001361F" w:rsidRPr="002B07EB" w:rsidRDefault="0001361F" w:rsidP="00E12633">
            <w:r>
              <w:t>22</w:t>
            </w:r>
            <w:r w:rsidRPr="002B07EB">
              <w:t>.04</w:t>
            </w:r>
          </w:p>
        </w:tc>
        <w:tc>
          <w:tcPr>
            <w:tcW w:w="530" w:type="pct"/>
          </w:tcPr>
          <w:p w:rsidR="0001361F" w:rsidRPr="002B07EB" w:rsidRDefault="0001361F" w:rsidP="00E12633">
            <w:r>
              <w:t>Английский</w:t>
            </w:r>
          </w:p>
        </w:tc>
        <w:tc>
          <w:tcPr>
            <w:tcW w:w="251" w:type="pct"/>
          </w:tcPr>
          <w:p w:rsidR="0001361F" w:rsidRPr="002B07EB" w:rsidRDefault="0001361F" w:rsidP="00E12633">
            <w:r>
              <w:t>7</w:t>
            </w:r>
          </w:p>
        </w:tc>
        <w:tc>
          <w:tcPr>
            <w:tcW w:w="461" w:type="pct"/>
          </w:tcPr>
          <w:p w:rsidR="0001361F" w:rsidRPr="002B07EB" w:rsidRDefault="0001361F" w:rsidP="00E12633">
            <w:r>
              <w:t>Фёдорова Г.В.</w:t>
            </w:r>
          </w:p>
        </w:tc>
        <w:tc>
          <w:tcPr>
            <w:tcW w:w="701" w:type="pct"/>
          </w:tcPr>
          <w:p w:rsidR="0001361F" w:rsidRDefault="0001361F" w:rsidP="00E1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новой лексики. Наречие. Части тела</w:t>
            </w:r>
            <w:r w:rsidRPr="00F77A6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01361F" w:rsidRPr="00017053" w:rsidRDefault="0001361F" w:rsidP="00A66C5D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/>
                <w:sz w:val="24"/>
                <w:szCs w:val="24"/>
              </w:rPr>
            </w:pPr>
            <w:r w:rsidRPr="00017053">
              <w:rPr>
                <w:rFonts w:ascii="Times New Roman" w:eastAsiaTheme="minorEastAsia"/>
                <w:sz w:val="24"/>
                <w:szCs w:val="24"/>
              </w:rPr>
              <w:t>Наречие</w:t>
            </w:r>
          </w:p>
          <w:p w:rsidR="0001361F" w:rsidRPr="00017053" w:rsidRDefault="0001361F" w:rsidP="00A66C5D">
            <w:pPr>
              <w:pStyle w:val="a4"/>
              <w:numPr>
                <w:ilvl w:val="0"/>
                <w:numId w:val="1"/>
              </w:numPr>
              <w:rPr>
                <w:rFonts w:ascii="Times New Roman" w:eastAsiaTheme="minorEastAsia"/>
              </w:rPr>
            </w:pPr>
            <w:r>
              <w:rPr>
                <w:rFonts w:ascii="Times New Roman" w:eastAsiaTheme="minorEastAsia"/>
              </w:rPr>
              <w:t>Новая лексика (части тела)</w:t>
            </w:r>
          </w:p>
        </w:tc>
        <w:tc>
          <w:tcPr>
            <w:tcW w:w="2782" w:type="pct"/>
          </w:tcPr>
          <w:p w:rsidR="0001361F" w:rsidRDefault="0001361F" w:rsidP="00E12633">
            <w:r>
              <w:t>1.Продолжаем работать по теме раздела 6 «Здоровый образ жизни».</w:t>
            </w:r>
          </w:p>
          <w:p w:rsidR="0001361F" w:rsidRPr="00F77A64" w:rsidRDefault="0001361F" w:rsidP="00E12633">
            <w:r>
              <w:t xml:space="preserve">2. На сегодняшнем уроке мы рассмотрим грамматическое правило о наречии </w:t>
            </w:r>
            <w:r w:rsidRPr="00F77A64">
              <w:t>“</w:t>
            </w:r>
            <w:r>
              <w:rPr>
                <w:lang w:val="en-US"/>
              </w:rPr>
              <w:t>too</w:t>
            </w:r>
            <w:r w:rsidRPr="00F77A64">
              <w:t>”.</w:t>
            </w:r>
          </w:p>
          <w:p w:rsidR="0001361F" w:rsidRPr="0082317D" w:rsidRDefault="0001361F" w:rsidP="00E12633">
            <w:r>
              <w:t xml:space="preserve">3. Читаете правило на стр.91. Обратите внимание, что в английском языке есть слово </w:t>
            </w:r>
            <w:r w:rsidRPr="0082317D">
              <w:t>“</w:t>
            </w:r>
            <w:r>
              <w:rPr>
                <w:lang w:val="en-US"/>
              </w:rPr>
              <w:t>too</w:t>
            </w:r>
            <w:r w:rsidRPr="0082317D">
              <w:t>”</w:t>
            </w:r>
            <w:r>
              <w:t xml:space="preserve"> (тоже). Оно является омонимом наречия </w:t>
            </w:r>
            <w:r w:rsidRPr="0082317D">
              <w:t>“</w:t>
            </w:r>
            <w:r>
              <w:rPr>
                <w:lang w:val="en-US"/>
              </w:rPr>
              <w:t>too</w:t>
            </w:r>
            <w:r w:rsidRPr="0082317D">
              <w:t>”</w:t>
            </w:r>
            <w:r>
              <w:t>, которое означает «слишком».</w:t>
            </w:r>
          </w:p>
          <w:p w:rsidR="0001361F" w:rsidRPr="0082317D" w:rsidRDefault="0001361F" w:rsidP="00E12633">
            <w:r w:rsidRPr="00A66C5D">
              <w:t>4.</w:t>
            </w:r>
            <w:r>
              <w:t>Пример</w:t>
            </w:r>
            <w:r w:rsidRPr="00A66C5D">
              <w:t xml:space="preserve">: </w:t>
            </w:r>
            <w:r>
              <w:rPr>
                <w:lang w:val="en-US"/>
              </w:rPr>
              <w:t>The</w:t>
            </w:r>
            <w:r w:rsidRPr="00A66C5D">
              <w:t xml:space="preserve"> </w:t>
            </w:r>
            <w:r>
              <w:rPr>
                <w:lang w:val="en-US"/>
              </w:rPr>
              <w:t>coffee</w:t>
            </w:r>
            <w:r w:rsidRPr="00A66C5D">
              <w:t xml:space="preserve"> </w:t>
            </w:r>
            <w:r>
              <w:rPr>
                <w:lang w:val="en-US"/>
              </w:rPr>
              <w:t>is</w:t>
            </w:r>
            <w:r w:rsidRPr="00A66C5D">
              <w:t xml:space="preserve"> </w:t>
            </w:r>
            <w:r w:rsidRPr="0082317D">
              <w:rPr>
                <w:b/>
                <w:u w:val="single"/>
                <w:lang w:val="en-US"/>
              </w:rPr>
              <w:t>too</w:t>
            </w:r>
            <w:r w:rsidRPr="00A66C5D">
              <w:t xml:space="preserve"> </w:t>
            </w:r>
            <w:r>
              <w:rPr>
                <w:lang w:val="en-US"/>
              </w:rPr>
              <w:t>sweet</w:t>
            </w:r>
            <w:r w:rsidRPr="00A66C5D">
              <w:t xml:space="preserve">.  </w:t>
            </w:r>
            <w:r w:rsidRPr="0082317D">
              <w:t xml:space="preserve">– </w:t>
            </w:r>
            <w:r>
              <w:t xml:space="preserve">Кофе </w:t>
            </w:r>
            <w:r w:rsidRPr="0082317D">
              <w:rPr>
                <w:b/>
                <w:u w:val="single"/>
              </w:rPr>
              <w:t>слишком</w:t>
            </w:r>
            <w:r>
              <w:t xml:space="preserve"> сладкий.</w:t>
            </w:r>
          </w:p>
          <w:p w:rsidR="0001361F" w:rsidRDefault="0001361F" w:rsidP="00E12633">
            <w:r>
              <w:t xml:space="preserve"> 5. На прошлом уроке мы говорили о наречии </w:t>
            </w:r>
            <w:r w:rsidRPr="0082317D">
              <w:t>“</w:t>
            </w:r>
            <w:r>
              <w:rPr>
                <w:lang w:val="en-US"/>
              </w:rPr>
              <w:t>enough</w:t>
            </w:r>
            <w:r w:rsidRPr="0082317D">
              <w:t>”</w:t>
            </w:r>
            <w:r>
              <w:t>. При помощи наречия</w:t>
            </w:r>
            <w:r w:rsidRPr="0082317D">
              <w:t xml:space="preserve"> ”</w:t>
            </w:r>
            <w:r>
              <w:rPr>
                <w:lang w:val="en-US"/>
              </w:rPr>
              <w:t>enough</w:t>
            </w:r>
            <w:r w:rsidRPr="0082317D">
              <w:t xml:space="preserve">” </w:t>
            </w:r>
            <w:r>
              <w:t>можно перефразировать предложения с наречием</w:t>
            </w:r>
            <w:r w:rsidRPr="0082317D">
              <w:t xml:space="preserve"> “</w:t>
            </w:r>
            <w:r>
              <w:rPr>
                <w:lang w:val="en-US"/>
              </w:rPr>
              <w:t>too</w:t>
            </w:r>
            <w:r w:rsidRPr="0082317D">
              <w:t>”</w:t>
            </w:r>
            <w:r>
              <w:t xml:space="preserve">, но если </w:t>
            </w:r>
            <w:r w:rsidRPr="0082317D">
              <w:t>“</w:t>
            </w:r>
            <w:r>
              <w:rPr>
                <w:lang w:val="en-US"/>
              </w:rPr>
              <w:t>enough</w:t>
            </w:r>
            <w:r w:rsidRPr="0082317D">
              <w:t>”</w:t>
            </w:r>
            <w:r>
              <w:t xml:space="preserve"> стоит </w:t>
            </w:r>
            <w:r w:rsidRPr="002E0FA8">
              <w:rPr>
                <w:b/>
                <w:u w:val="single"/>
              </w:rPr>
              <w:t>после</w:t>
            </w:r>
            <w:r>
              <w:rPr>
                <w:b/>
                <w:u w:val="single"/>
              </w:rPr>
              <w:t xml:space="preserve"> </w:t>
            </w:r>
            <w:r>
              <w:t>прилагательного, то наречие</w:t>
            </w:r>
            <w:r w:rsidRPr="002E0FA8">
              <w:t xml:space="preserve"> </w:t>
            </w:r>
            <w:r>
              <w:t xml:space="preserve"> </w:t>
            </w:r>
            <w:r w:rsidRPr="002E0FA8">
              <w:rPr>
                <w:b/>
              </w:rPr>
              <w:t>“</w:t>
            </w:r>
            <w:r w:rsidRPr="002E0FA8">
              <w:rPr>
                <w:b/>
                <w:lang w:val="en-US"/>
              </w:rPr>
              <w:t>too</w:t>
            </w:r>
            <w:r w:rsidRPr="002E0FA8">
              <w:rPr>
                <w:b/>
              </w:rPr>
              <w:t xml:space="preserve">” </w:t>
            </w:r>
            <w:r w:rsidRPr="002E0FA8">
              <w:t>употребляется</w:t>
            </w:r>
            <w:r>
              <w:t xml:space="preserve"> </w:t>
            </w:r>
            <w:r w:rsidRPr="002E0FA8">
              <w:rPr>
                <w:b/>
                <w:u w:val="single"/>
              </w:rPr>
              <w:t>перед</w:t>
            </w:r>
            <w:r>
              <w:t xml:space="preserve"> прилагательным.</w:t>
            </w:r>
          </w:p>
          <w:p w:rsidR="0001361F" w:rsidRDefault="0001361F" w:rsidP="00E12633">
            <w:r w:rsidRPr="002E0FA8">
              <w:t>6.</w:t>
            </w:r>
            <w:r>
              <w:t>Пример</w:t>
            </w:r>
            <w:r w:rsidRPr="002E0FA8">
              <w:t xml:space="preserve">: </w:t>
            </w:r>
            <w:r>
              <w:rPr>
                <w:lang w:val="en-US"/>
              </w:rPr>
              <w:t>He</w:t>
            </w:r>
            <w:r w:rsidRPr="002E0FA8">
              <w:t xml:space="preserve"> </w:t>
            </w:r>
            <w:r>
              <w:rPr>
                <w:lang w:val="en-US"/>
              </w:rPr>
              <w:t>is</w:t>
            </w:r>
            <w:r w:rsidRPr="002E0FA8">
              <w:t xml:space="preserve"> </w:t>
            </w:r>
            <w:r>
              <w:rPr>
                <w:lang w:val="en-US"/>
              </w:rPr>
              <w:t>not</w:t>
            </w:r>
            <w:r w:rsidRPr="002E0FA8">
              <w:t xml:space="preserve"> </w:t>
            </w:r>
            <w:r w:rsidRPr="002E0FA8">
              <w:rPr>
                <w:b/>
                <w:u w:val="single"/>
                <w:lang w:val="en-US"/>
              </w:rPr>
              <w:t>old</w:t>
            </w:r>
            <w:r w:rsidRPr="002E0FA8">
              <w:rPr>
                <w:b/>
                <w:u w:val="single"/>
              </w:rPr>
              <w:t xml:space="preserve"> </w:t>
            </w:r>
            <w:r w:rsidRPr="002E0FA8">
              <w:rPr>
                <w:b/>
                <w:u w:val="single"/>
                <w:lang w:val="en-US"/>
              </w:rPr>
              <w:t>enough</w:t>
            </w:r>
            <w:r w:rsidRPr="002E0FA8">
              <w:rPr>
                <w:b/>
              </w:rPr>
              <w:t xml:space="preserve"> </w:t>
            </w:r>
            <w:r>
              <w:rPr>
                <w:lang w:val="en-US"/>
              </w:rPr>
              <w:t>to</w:t>
            </w:r>
            <w:r w:rsidRPr="002E0FA8">
              <w:t xml:space="preserve"> </w:t>
            </w:r>
            <w:r>
              <w:rPr>
                <w:lang w:val="en-US"/>
              </w:rPr>
              <w:t>get</w:t>
            </w:r>
            <w:r w:rsidRPr="002E0FA8">
              <w:t xml:space="preserve"> </w:t>
            </w:r>
            <w:r>
              <w:rPr>
                <w:lang w:val="en-US"/>
              </w:rPr>
              <w:t>married</w:t>
            </w:r>
            <w:r w:rsidRPr="002E0FA8">
              <w:t xml:space="preserve"> (</w:t>
            </w:r>
            <w:r>
              <w:t>Он</w:t>
            </w:r>
            <w:r w:rsidRPr="002E0FA8">
              <w:t xml:space="preserve"> </w:t>
            </w:r>
            <w:r w:rsidRPr="002E0FA8">
              <w:rPr>
                <w:b/>
              </w:rPr>
              <w:t>недостаточно взрослый</w:t>
            </w:r>
            <w:r w:rsidRPr="002E0FA8">
              <w:t xml:space="preserve">, </w:t>
            </w:r>
            <w:r>
              <w:t>чтобы</w:t>
            </w:r>
            <w:r w:rsidRPr="002E0FA8">
              <w:t xml:space="preserve"> </w:t>
            </w:r>
            <w:r>
              <w:t>жениться</w:t>
            </w:r>
            <w:r w:rsidRPr="002E0FA8">
              <w:t xml:space="preserve">) = </w:t>
            </w:r>
            <w:r>
              <w:rPr>
                <w:lang w:val="en-US"/>
              </w:rPr>
              <w:t>He</w:t>
            </w:r>
            <w:r w:rsidRPr="002E0FA8">
              <w:t xml:space="preserve"> </w:t>
            </w:r>
            <w:r>
              <w:rPr>
                <w:lang w:val="en-US"/>
              </w:rPr>
              <w:t>is</w:t>
            </w:r>
            <w:r w:rsidRPr="002E0FA8">
              <w:t xml:space="preserve"> </w:t>
            </w:r>
            <w:r w:rsidRPr="002E0FA8">
              <w:rPr>
                <w:b/>
                <w:u w:val="single"/>
                <w:lang w:val="en-US"/>
              </w:rPr>
              <w:t>too</w:t>
            </w:r>
            <w:r w:rsidRPr="002E0FA8">
              <w:rPr>
                <w:b/>
                <w:u w:val="single"/>
              </w:rPr>
              <w:t xml:space="preserve"> </w:t>
            </w:r>
            <w:r w:rsidRPr="002E0FA8">
              <w:rPr>
                <w:b/>
                <w:u w:val="single"/>
                <w:lang w:val="en-US"/>
              </w:rPr>
              <w:t>young</w:t>
            </w:r>
            <w:r w:rsidRPr="002E0FA8">
              <w:rPr>
                <w:b/>
                <w:u w:val="single"/>
              </w:rPr>
              <w:t xml:space="preserve"> </w:t>
            </w:r>
            <w:r>
              <w:rPr>
                <w:lang w:val="en-US"/>
              </w:rPr>
              <w:t>to</w:t>
            </w:r>
            <w:r w:rsidRPr="002E0FA8">
              <w:t xml:space="preserve"> </w:t>
            </w:r>
            <w:r>
              <w:rPr>
                <w:lang w:val="en-US"/>
              </w:rPr>
              <w:t>get</w:t>
            </w:r>
            <w:r w:rsidRPr="002E0FA8">
              <w:t xml:space="preserve"> </w:t>
            </w:r>
            <w:r>
              <w:rPr>
                <w:lang w:val="en-US"/>
              </w:rPr>
              <w:t>married</w:t>
            </w:r>
            <w:r w:rsidRPr="002E0FA8">
              <w:t xml:space="preserve"> </w:t>
            </w:r>
            <w:proofErr w:type="gramStart"/>
            <w:r w:rsidRPr="002E0FA8">
              <w:t xml:space="preserve">( </w:t>
            </w:r>
            <w:r>
              <w:t>Он</w:t>
            </w:r>
            <w:proofErr w:type="gramEnd"/>
            <w:r>
              <w:t xml:space="preserve"> </w:t>
            </w:r>
            <w:r w:rsidRPr="002E0FA8">
              <w:rPr>
                <w:b/>
                <w:u w:val="single"/>
              </w:rPr>
              <w:t>слишком молодой</w:t>
            </w:r>
            <w:r>
              <w:t>, чтобы жениться).</w:t>
            </w:r>
          </w:p>
          <w:p w:rsidR="0001361F" w:rsidRDefault="0001361F" w:rsidP="00E12633">
            <w:r>
              <w:t xml:space="preserve">7.На закрепление правила выполните упр.8 стр.93 и отправьте мне в </w:t>
            </w:r>
            <w:proofErr w:type="spellStart"/>
            <w:r>
              <w:t>личку</w:t>
            </w:r>
            <w:proofErr w:type="spellEnd"/>
            <w:r>
              <w:t>.</w:t>
            </w:r>
          </w:p>
          <w:p w:rsidR="0001361F" w:rsidRDefault="0001361F" w:rsidP="00E12633">
            <w:r>
              <w:t xml:space="preserve">8.Так как наш раздел 6 посвящён здоровому образу жизни, а значит нашему здоровью тоже, мы возьмём новые </w:t>
            </w:r>
            <w:proofErr w:type="gramStart"/>
            <w:r>
              <w:t>слова ,</w:t>
            </w:r>
            <w:proofErr w:type="gramEnd"/>
            <w:r>
              <w:t xml:space="preserve"> означающие название частей тела, которые у нас могут болеть.</w:t>
            </w:r>
          </w:p>
          <w:p w:rsidR="0001361F" w:rsidRDefault="0001361F" w:rsidP="00E12633">
            <w:r>
              <w:t>9.Смотрите на картинку упр.3 стр.95 и слушаете аудиофайл с начитанными новыми словами (файл будет прикреплён во время урока), затем в тетрадь записываете перевод названий тех частей тела, которые вы видите на картинке.</w:t>
            </w:r>
          </w:p>
          <w:p w:rsidR="0001361F" w:rsidRDefault="0001361F" w:rsidP="00E12633">
            <w:r>
              <w:t xml:space="preserve">10. </w:t>
            </w:r>
            <w:proofErr w:type="spellStart"/>
            <w:r>
              <w:t>Д.з</w:t>
            </w:r>
            <w:proofErr w:type="spellEnd"/>
            <w:r>
              <w:t>. упр.4стр.95</w:t>
            </w:r>
          </w:p>
          <w:p w:rsidR="0001361F" w:rsidRPr="002E0FA8" w:rsidRDefault="0001361F" w:rsidP="00E12633"/>
          <w:p w:rsidR="0001361F" w:rsidRPr="002E0FA8" w:rsidRDefault="0001361F" w:rsidP="00E12633">
            <w:pPr>
              <w:tabs>
                <w:tab w:val="left" w:pos="5865"/>
              </w:tabs>
            </w:pPr>
            <w:r w:rsidRPr="002E0FA8">
              <w:t xml:space="preserve"> </w:t>
            </w:r>
            <w:r w:rsidRPr="002E0FA8">
              <w:tab/>
            </w:r>
          </w:p>
          <w:p w:rsidR="0001361F" w:rsidRPr="002E0FA8" w:rsidRDefault="0001361F" w:rsidP="00E12633"/>
        </w:tc>
      </w:tr>
      <w:tr w:rsidR="0001361F" w:rsidRPr="002E0FA8" w:rsidTr="0001361F">
        <w:tc>
          <w:tcPr>
            <w:tcW w:w="275" w:type="pct"/>
          </w:tcPr>
          <w:p w:rsidR="0001361F" w:rsidRPr="00610AE9" w:rsidRDefault="0001361F" w:rsidP="0001361F">
            <w:pPr>
              <w:rPr>
                <w:rFonts w:eastAsia="Times New Roman"/>
              </w:rPr>
            </w:pPr>
            <w:r w:rsidRPr="00610AE9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2</w:t>
            </w:r>
            <w:r w:rsidRPr="00610AE9">
              <w:rPr>
                <w:rFonts w:eastAsia="Times New Roman"/>
              </w:rPr>
              <w:t>.04</w:t>
            </w:r>
          </w:p>
        </w:tc>
        <w:tc>
          <w:tcPr>
            <w:tcW w:w="530" w:type="pct"/>
          </w:tcPr>
          <w:p w:rsidR="0001361F" w:rsidRPr="00610AE9" w:rsidRDefault="0001361F" w:rsidP="0001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51" w:type="pct"/>
          </w:tcPr>
          <w:p w:rsidR="0001361F" w:rsidRPr="00610AE9" w:rsidRDefault="0001361F" w:rsidP="0001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1" w:type="pct"/>
          </w:tcPr>
          <w:p w:rsidR="0001361F" w:rsidRPr="00610AE9" w:rsidRDefault="0001361F" w:rsidP="0001361F">
            <w:pPr>
              <w:rPr>
                <w:rFonts w:eastAsia="Times New Roman"/>
              </w:rPr>
            </w:pPr>
            <w:proofErr w:type="spellStart"/>
            <w:r w:rsidRPr="00610AE9">
              <w:rPr>
                <w:rFonts w:eastAsia="Times New Roman"/>
              </w:rPr>
              <w:t>Асманова</w:t>
            </w:r>
            <w:proofErr w:type="spellEnd"/>
            <w:r w:rsidRPr="00610AE9">
              <w:rPr>
                <w:rFonts w:eastAsia="Times New Roman"/>
              </w:rPr>
              <w:t xml:space="preserve"> А.А.</w:t>
            </w:r>
          </w:p>
        </w:tc>
        <w:tc>
          <w:tcPr>
            <w:tcW w:w="701" w:type="pct"/>
          </w:tcPr>
          <w:p w:rsidR="0001361F" w:rsidRPr="00610AE9" w:rsidRDefault="0001361F" w:rsidP="000136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и разность многочленов. Повторение.</w:t>
            </w:r>
          </w:p>
          <w:p w:rsidR="0001361F" w:rsidRPr="00610AE9" w:rsidRDefault="0001361F" w:rsidP="0001361F">
            <w:pPr>
              <w:rPr>
                <w:rFonts w:eastAsia="Times New Roman"/>
              </w:rPr>
            </w:pPr>
          </w:p>
          <w:p w:rsidR="0001361F" w:rsidRPr="00610AE9" w:rsidRDefault="0001361F" w:rsidP="0001361F">
            <w:pPr>
              <w:rPr>
                <w:rFonts w:eastAsia="Times New Roman"/>
              </w:rPr>
            </w:pPr>
          </w:p>
        </w:tc>
        <w:tc>
          <w:tcPr>
            <w:tcW w:w="2782" w:type="pct"/>
          </w:tcPr>
          <w:p w:rsidR="0001361F" w:rsidRDefault="0001361F" w:rsidP="0001361F">
            <w:pPr>
              <w:jc w:val="both"/>
              <w:rPr>
                <w:rFonts w:eastAsia="Times New Roman"/>
              </w:rPr>
            </w:pPr>
            <w:r w:rsidRPr="00610AE9">
              <w:rPr>
                <w:rFonts w:eastAsia="Times New Roman"/>
              </w:rPr>
              <w:t>Мы продолжаем повторять темы прошлых уроков и готовится к итоговой контрольной работе. Запишите тему:</w:t>
            </w:r>
            <w:r>
              <w:rPr>
                <w:rFonts w:eastAsia="Times New Roman"/>
              </w:rPr>
              <w:t xml:space="preserve"> </w:t>
            </w:r>
            <w:r w:rsidRPr="00D10ADE">
              <w:rPr>
                <w:rFonts w:eastAsia="Times New Roman"/>
                <w:b/>
              </w:rPr>
              <w:t>Сумма и разность многочленов</w:t>
            </w:r>
            <w:r>
              <w:rPr>
                <w:rFonts w:eastAsia="Times New Roman"/>
              </w:rPr>
              <w:t>.</w:t>
            </w:r>
            <w:r w:rsidRPr="00610AE9">
              <w:rPr>
                <w:rFonts w:eastAsia="Times New Roman"/>
              </w:rPr>
              <w:t xml:space="preserve"> </w:t>
            </w:r>
          </w:p>
          <w:p w:rsidR="0001361F" w:rsidRDefault="0001361F" w:rsidP="000136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 стр.127 учебника алгебры прочитайте определение многочлена</w:t>
            </w:r>
            <w:r w:rsidRPr="00D10ADE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стандартный вид многочлена</w:t>
            </w:r>
            <w:r w:rsidRPr="00D10ADE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степень многочлена.</w:t>
            </w:r>
          </w:p>
          <w:p w:rsidR="0001361F" w:rsidRPr="00D10ADE" w:rsidRDefault="0001361F" w:rsidP="000136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Видеоурок по этой теме посмотрите здесь </w:t>
            </w:r>
            <w:hyperlink r:id="rId5" w:history="1">
              <w:r>
                <w:rPr>
                  <w:rStyle w:val="a5"/>
                </w:rPr>
                <w:t>https://www.youtube.com/watch?v=Oh9UBJiQmuw</w:t>
              </w:r>
            </w:hyperlink>
            <w:r>
              <w:rPr>
                <w:rFonts w:eastAsia="Times New Roman"/>
              </w:rPr>
              <w:t>.</w:t>
            </w:r>
          </w:p>
          <w:p w:rsidR="0001361F" w:rsidRDefault="0001361F" w:rsidP="000136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Напомню вам</w:t>
            </w:r>
            <w:r w:rsidRPr="00F82833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 помощью </w:t>
            </w:r>
            <w:proofErr w:type="spellStart"/>
            <w:proofErr w:type="gramStart"/>
            <w:r>
              <w:rPr>
                <w:rFonts w:eastAsia="Times New Roman"/>
              </w:rPr>
              <w:t>памяки</w:t>
            </w:r>
            <w:proofErr w:type="spellEnd"/>
            <w:r w:rsidRPr="00107967">
              <w:rPr>
                <w:rFonts w:eastAsia="Times New Roman"/>
              </w:rPr>
              <w:t>,</w:t>
            </w:r>
            <w:r w:rsidRPr="00F828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как</w:t>
            </w:r>
            <w:proofErr w:type="gramEnd"/>
            <w:r>
              <w:rPr>
                <w:rFonts w:eastAsia="Times New Roman"/>
              </w:rPr>
              <w:t xml:space="preserve"> приводить подобные слагаемые и определять степень многочлена</w:t>
            </w:r>
            <w:r w:rsidRPr="00F82833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Pr="0010796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которые нужно переписать себе в тетрадь.</w:t>
            </w:r>
          </w:p>
          <w:p w:rsidR="0001361F" w:rsidRPr="00F82833" w:rsidRDefault="0001361F" w:rsidP="0001361F">
            <w:pPr>
              <w:jc w:val="both"/>
              <w:rPr>
                <w:rFonts w:eastAsia="Times New Roman"/>
              </w:rPr>
            </w:pPr>
            <w:r w:rsidRPr="00F82833">
              <w:rPr>
                <w:rFonts w:eastAsia="Times New Roman"/>
              </w:rPr>
              <w:lastRenderedPageBreak/>
              <w:pict w14:anchorId="4A1F9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87.5pt;height:140.25pt">
                  <v:imagedata r:id="rId6" o:title="slide_4"/>
                </v:shape>
              </w:pict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82833">
              <w:rPr>
                <w:rFonts w:eastAsia="Times New Roman"/>
              </w:rPr>
              <w:pict w14:anchorId="380FE52D">
                <v:shape id="_x0000_i1060" type="#_x0000_t75" style="width:193.5pt;height:145.5pt">
                  <v:imagedata r:id="rId7" o:title="slide_6"/>
                </v:shape>
              </w:pict>
            </w:r>
          </w:p>
          <w:p w:rsidR="0001361F" w:rsidRDefault="0001361F" w:rsidP="0001361F">
            <w:pPr>
              <w:jc w:val="both"/>
              <w:rPr>
                <w:rFonts w:eastAsia="Times New Roman"/>
              </w:rPr>
            </w:pPr>
          </w:p>
          <w:p w:rsidR="0001361F" w:rsidRPr="00610AE9" w:rsidRDefault="0001361F" w:rsidP="0001361F">
            <w:pPr>
              <w:jc w:val="both"/>
              <w:rPr>
                <w:rFonts w:eastAsia="Times New Roman"/>
              </w:rPr>
            </w:pPr>
            <w:r w:rsidRPr="00610AE9">
              <w:rPr>
                <w:rFonts w:eastAsia="Times New Roman"/>
              </w:rPr>
              <w:t>2.Выполни</w:t>
            </w:r>
            <w:r>
              <w:rPr>
                <w:rFonts w:eastAsia="Times New Roman"/>
              </w:rPr>
              <w:t>те</w:t>
            </w:r>
            <w:r w:rsidRPr="00610AE9">
              <w:rPr>
                <w:rFonts w:eastAsia="Times New Roman"/>
              </w:rPr>
              <w:t xml:space="preserve"> домашнее задание по теме «</w:t>
            </w:r>
            <w:r w:rsidRPr="00D10ADE">
              <w:rPr>
                <w:rFonts w:eastAsia="Times New Roman"/>
                <w:b/>
              </w:rPr>
              <w:t>Сумма и разность многочленов</w:t>
            </w:r>
            <w:r w:rsidRPr="00610AE9">
              <w:rPr>
                <w:rFonts w:eastAsia="Times New Roman"/>
              </w:rPr>
              <w:t xml:space="preserve">» </w:t>
            </w:r>
            <w:r>
              <w:rPr>
                <w:rFonts w:eastAsia="Times New Roman"/>
              </w:rPr>
              <w:t xml:space="preserve">на платформе </w:t>
            </w:r>
            <w:proofErr w:type="spellStart"/>
            <w:proofErr w:type="gramStart"/>
            <w:r>
              <w:rPr>
                <w:rFonts w:eastAsia="Times New Roman"/>
              </w:rPr>
              <w:t>Якласс</w:t>
            </w:r>
            <w:proofErr w:type="spellEnd"/>
            <w:r w:rsidRPr="0058043A">
              <w:rPr>
                <w:rFonts w:eastAsia="Times New Roman"/>
              </w:rPr>
              <w:t xml:space="preserve">, </w:t>
            </w:r>
            <w:r w:rsidRPr="00610AE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срок</w:t>
            </w:r>
            <w:proofErr w:type="gramEnd"/>
            <w:r>
              <w:rPr>
                <w:rFonts w:eastAsia="Times New Roman"/>
              </w:rPr>
              <w:t xml:space="preserve"> выполнения работы до 23.04.20.</w:t>
            </w:r>
          </w:p>
          <w:p w:rsidR="0001361F" w:rsidRPr="00610AE9" w:rsidRDefault="0001361F" w:rsidP="0001361F">
            <w:pPr>
              <w:pStyle w:val="a4"/>
              <w:tabs>
                <w:tab w:val="left" w:pos="317"/>
              </w:tabs>
              <w:ind w:left="56"/>
              <w:jc w:val="both"/>
              <w:rPr>
                <w:rFonts w:ascii="Times New Roman"/>
              </w:rPr>
            </w:pPr>
          </w:p>
        </w:tc>
      </w:tr>
      <w:tr w:rsidR="0001361F" w:rsidRPr="002E0FA8" w:rsidTr="0001361F">
        <w:tc>
          <w:tcPr>
            <w:tcW w:w="275" w:type="pct"/>
          </w:tcPr>
          <w:p w:rsidR="0001361F" w:rsidRDefault="0001361F" w:rsidP="0001361F">
            <w:r>
              <w:lastRenderedPageBreak/>
              <w:t>7</w:t>
            </w:r>
          </w:p>
        </w:tc>
        <w:tc>
          <w:tcPr>
            <w:tcW w:w="530" w:type="pct"/>
          </w:tcPr>
          <w:p w:rsidR="0001361F" w:rsidRDefault="0001361F" w:rsidP="0001361F">
            <w:r>
              <w:t>И</w:t>
            </w:r>
            <w:r>
              <w:t>стория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51" w:type="pct"/>
          </w:tcPr>
          <w:p w:rsidR="0001361F" w:rsidRDefault="0001361F" w:rsidP="0001361F">
            <w:r>
              <w:t>7</w:t>
            </w:r>
            <w:bookmarkStart w:id="0" w:name="_GoBack"/>
            <w:bookmarkEnd w:id="0"/>
          </w:p>
        </w:tc>
        <w:tc>
          <w:tcPr>
            <w:tcW w:w="461" w:type="pct"/>
          </w:tcPr>
          <w:p w:rsidR="0001361F" w:rsidRDefault="0001361F" w:rsidP="0001361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Пахомова Ю.В</w:t>
            </w:r>
          </w:p>
        </w:tc>
        <w:tc>
          <w:tcPr>
            <w:tcW w:w="701" w:type="pct"/>
          </w:tcPr>
          <w:p w:rsidR="0001361F" w:rsidRPr="0001361F" w:rsidRDefault="0001361F" w:rsidP="0001361F">
            <w:pPr>
              <w:rPr>
                <w:color w:val="000000"/>
                <w:spacing w:val="-2"/>
              </w:rPr>
            </w:pPr>
            <w:r w:rsidRPr="0001361F">
              <w:rPr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2782" w:type="pct"/>
          </w:tcPr>
          <w:p w:rsidR="0001361F" w:rsidRDefault="0001361F" w:rsidP="0001361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План темы:</w:t>
            </w:r>
          </w:p>
          <w:p w:rsidR="0001361F" w:rsidRDefault="0001361F" w:rsidP="0001361F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1) </w:t>
            </w:r>
            <w:r>
              <w:rPr>
                <w:rFonts w:eastAsia="Times New Roman"/>
                <w:color w:val="000000"/>
                <w:spacing w:val="-2"/>
              </w:rPr>
              <w:t xml:space="preserve">Первое сословие. </w:t>
            </w:r>
          </w:p>
          <w:p w:rsidR="0001361F" w:rsidRDefault="0001361F" w:rsidP="0001361F">
            <w:pPr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 xml:space="preserve">2) Крестьяне. </w:t>
            </w:r>
          </w:p>
          <w:p w:rsidR="0001361F" w:rsidRDefault="0001361F" w:rsidP="0001361F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3) Городское население. </w:t>
            </w:r>
          </w:p>
          <w:p w:rsidR="0001361F" w:rsidRDefault="0001361F" w:rsidP="0001361F">
            <w:pPr>
              <w:rPr>
                <w:rFonts w:eastAsia="Times New Roman"/>
                <w:color w:val="000000"/>
                <w:spacing w:val="-3"/>
              </w:rPr>
            </w:pPr>
            <w:r>
              <w:rPr>
                <w:rFonts w:eastAsia="Times New Roman"/>
                <w:color w:val="000000"/>
                <w:spacing w:val="-3"/>
              </w:rPr>
              <w:t xml:space="preserve">4) Духовенство. </w:t>
            </w:r>
          </w:p>
          <w:p w:rsidR="0001361F" w:rsidRDefault="0001361F" w:rsidP="0001361F">
            <w:r>
              <w:rPr>
                <w:rFonts w:eastAsia="Times New Roman"/>
                <w:color w:val="000000"/>
                <w:spacing w:val="-2"/>
              </w:rPr>
              <w:t>5) Казачество</w:t>
            </w:r>
            <w:r>
              <w:t xml:space="preserve"> </w:t>
            </w:r>
          </w:p>
          <w:p w:rsidR="0001361F" w:rsidRDefault="0001361F" w:rsidP="0001361F">
            <w:hyperlink r:id="rId8" w:history="1">
              <w:r>
                <w:rPr>
                  <w:rStyle w:val="a5"/>
                </w:rPr>
                <w:t>https://resh.edu.ru/subject/lesson/2938/main/</w:t>
              </w:r>
            </w:hyperlink>
          </w:p>
          <w:p w:rsidR="0001361F" w:rsidRDefault="0001361F" w:rsidP="0001361F">
            <w:hyperlink r:id="rId9" w:anchor="188047" w:history="1">
              <w:r>
                <w:rPr>
                  <w:rStyle w:val="a5"/>
                </w:rPr>
                <w:t>https://resh.edu.ru/subject/lesson/2938/train/#188047</w:t>
              </w:r>
            </w:hyperlink>
          </w:p>
          <w:p w:rsidR="0001361F" w:rsidRDefault="0001361F" w:rsidP="0001361F">
            <w:pPr>
              <w:shd w:val="clear" w:color="auto" w:fill="FFFFFF"/>
              <w:ind w:left="5"/>
            </w:pPr>
            <w:r>
              <w:t xml:space="preserve">Заполняем таблицу: </w:t>
            </w:r>
            <w:r>
              <w:rPr>
                <w:rFonts w:eastAsia="Times New Roman"/>
                <w:b/>
                <w:bCs/>
                <w:color w:val="292929"/>
                <w:sz w:val="21"/>
                <w:szCs w:val="21"/>
              </w:rPr>
              <w:t xml:space="preserve">Социально-сословная структура российского общества в </w:t>
            </w:r>
            <w:r>
              <w:rPr>
                <w:rFonts w:eastAsia="Times New Roman"/>
                <w:b/>
                <w:bCs/>
                <w:color w:val="292929"/>
                <w:sz w:val="21"/>
                <w:szCs w:val="21"/>
                <w:lang w:val="en-US"/>
              </w:rPr>
              <w:t>XVII</w:t>
            </w:r>
            <w:r w:rsidRPr="004445B3">
              <w:rPr>
                <w:rFonts w:eastAsia="Times New Roman"/>
                <w:b/>
                <w:bCs/>
                <w:color w:val="292929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b/>
                <w:bCs/>
                <w:color w:val="292929"/>
                <w:sz w:val="21"/>
                <w:szCs w:val="21"/>
              </w:rPr>
              <w:t>в.</w:t>
            </w:r>
          </w:p>
          <w:tbl>
            <w:tblPr>
              <w:tblpPr w:leftFromText="180" w:rightFromText="180" w:vertAnchor="text" w:horzAnchor="margin" w:tblpY="231"/>
              <w:tblOverlap w:val="never"/>
              <w:tblW w:w="614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386"/>
              <w:gridCol w:w="1627"/>
              <w:gridCol w:w="3133"/>
            </w:tblGrid>
            <w:tr w:rsidR="0001361F" w:rsidTr="0001361F">
              <w:trPr>
                <w:trHeight w:hRule="exact" w:val="588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</w:pPr>
                  <w:r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  <w:tab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7"/>
                      <w:sz w:val="3"/>
                      <w:szCs w:val="3"/>
                    </w:rPr>
                    <w:t>.,</w:t>
                  </w:r>
                </w:p>
                <w:p w:rsidR="0001361F" w:rsidRDefault="0001361F" w:rsidP="0001361F">
                  <w:pPr>
                    <w:shd w:val="clear" w:color="auto" w:fill="FFFFFF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w w:val="108"/>
                      <w:sz w:val="18"/>
                      <w:szCs w:val="18"/>
                    </w:rPr>
                    <w:t>Название сословия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267"/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  <w:t>Состав сословия</w:t>
                  </w: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</w:pPr>
                  <w:r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  <w:t>Служба или повинность</w:t>
                  </w: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  <w:tr w:rsidR="0001361F" w:rsidTr="000655A1">
              <w:trPr>
                <w:trHeight w:hRule="exact" w:val="371"/>
              </w:trPr>
              <w:tc>
                <w:tcPr>
                  <w:tcW w:w="13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tabs>
                      <w:tab w:val="left" w:leader="hyphen" w:pos="202"/>
                    </w:tabs>
                    <w:rPr>
                      <w:rFonts w:ascii="Times New Roman" w:hAnsi="Times New Roman" w:cs="Times New Roman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1138"/>
                    <w:rPr>
                      <w:rFonts w:ascii="Times New Roman" w:eastAsia="Times New Roman" w:hAnsi="Times New Roman" w:cs="Times New Roman"/>
                      <w:color w:val="292929"/>
                      <w:w w:val="108"/>
                      <w:sz w:val="18"/>
                      <w:szCs w:val="18"/>
                    </w:rPr>
                  </w:pPr>
                </w:p>
              </w:tc>
              <w:tc>
                <w:tcPr>
                  <w:tcW w:w="3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1361F" w:rsidRDefault="0001361F" w:rsidP="0001361F">
                  <w:pPr>
                    <w:shd w:val="clear" w:color="auto" w:fill="FFFFFF"/>
                    <w:ind w:left="427"/>
                    <w:rPr>
                      <w:rFonts w:ascii="Times New Roman" w:eastAsia="Times New Roman" w:hAnsi="Times New Roman" w:cs="Times New Roman"/>
                      <w:color w:val="292929"/>
                      <w:spacing w:val="2"/>
                      <w:w w:val="108"/>
                      <w:sz w:val="18"/>
                      <w:szCs w:val="18"/>
                    </w:rPr>
                  </w:pPr>
                </w:p>
              </w:tc>
            </w:tr>
          </w:tbl>
          <w:p w:rsidR="0001361F" w:rsidRDefault="0001361F" w:rsidP="0001361F"/>
          <w:p w:rsidR="0001361F" w:rsidRDefault="0001361F" w:rsidP="0001361F">
            <w:r>
              <w:t>ЯКЛАСС</w:t>
            </w:r>
          </w:p>
          <w:p w:rsidR="0001361F" w:rsidRDefault="0001361F" w:rsidP="0001361F"/>
          <w:p w:rsidR="0001361F" w:rsidRDefault="0001361F" w:rsidP="0001361F"/>
          <w:p w:rsidR="0001361F" w:rsidRDefault="0001361F" w:rsidP="0001361F"/>
          <w:p w:rsidR="0001361F" w:rsidRDefault="0001361F" w:rsidP="0001361F"/>
          <w:p w:rsidR="0001361F" w:rsidRDefault="0001361F" w:rsidP="0001361F"/>
          <w:p w:rsidR="0001361F" w:rsidRPr="0001361F" w:rsidRDefault="0001361F" w:rsidP="0001361F">
            <w:proofErr w:type="spellStart"/>
            <w:r>
              <w:t>Д.з</w:t>
            </w:r>
            <w:proofErr w:type="spellEnd"/>
            <w:r>
              <w:t xml:space="preserve">.   </w:t>
            </w:r>
            <w:r>
              <w:rPr>
                <w:lang w:val="en-US"/>
              </w:rPr>
              <w:t>&amp;</w:t>
            </w:r>
            <w:r w:rsidRPr="0001361F">
              <w:t>19</w:t>
            </w:r>
          </w:p>
          <w:p w:rsidR="0001361F" w:rsidRPr="0001361F" w:rsidRDefault="0001361F" w:rsidP="0001361F"/>
          <w:p w:rsidR="0001361F" w:rsidRPr="0001361F" w:rsidRDefault="0001361F" w:rsidP="0001361F">
            <w:r w:rsidRPr="0001361F">
              <w:t>1. словарь (кроссворд)</w:t>
            </w:r>
          </w:p>
          <w:p w:rsidR="0001361F" w:rsidRPr="0001361F" w:rsidRDefault="0001361F" w:rsidP="0001361F">
            <w:r w:rsidRPr="0001361F">
              <w:t>2. пройти по ссылке</w:t>
            </w:r>
          </w:p>
          <w:p w:rsidR="0001361F" w:rsidRPr="0001361F" w:rsidRDefault="0001361F" w:rsidP="0001361F">
            <w:hyperlink r:id="rId10" w:history="1">
              <w:r w:rsidRPr="0001361F">
                <w:rPr>
                  <w:rStyle w:val="a5"/>
                </w:rPr>
                <w:t>https://vk.com/doc22098713_116769770?hash=ccfd043f971a908f62&amp;dl=f6fbed385f9dc2ec57</w:t>
              </w:r>
            </w:hyperlink>
          </w:p>
          <w:p w:rsidR="0001361F" w:rsidRPr="0001361F" w:rsidRDefault="0001361F" w:rsidP="0001361F">
            <w:pPr>
              <w:rPr>
                <w:b/>
                <w:bCs/>
              </w:rPr>
            </w:pPr>
            <w:r w:rsidRPr="0001361F">
              <w:t xml:space="preserve">найти схему </w:t>
            </w:r>
            <w:r w:rsidRPr="0001361F">
              <w:rPr>
                <w:b/>
                <w:bCs/>
              </w:rPr>
              <w:t xml:space="preserve">Социально-сословная структура российского общества в </w:t>
            </w:r>
            <w:r w:rsidRPr="0001361F">
              <w:rPr>
                <w:b/>
                <w:bCs/>
                <w:lang w:val="en-US"/>
              </w:rPr>
              <w:t>XVII</w:t>
            </w:r>
            <w:r w:rsidRPr="0001361F">
              <w:rPr>
                <w:b/>
                <w:bCs/>
              </w:rPr>
              <w:t xml:space="preserve"> в. - сделать схему в тетради</w:t>
            </w:r>
          </w:p>
          <w:p w:rsidR="0001361F" w:rsidRDefault="0001361F" w:rsidP="0001361F"/>
        </w:tc>
      </w:tr>
      <w:tr w:rsidR="0001361F" w:rsidRPr="002E0FA8" w:rsidTr="0001361F">
        <w:tc>
          <w:tcPr>
            <w:tcW w:w="275" w:type="pct"/>
          </w:tcPr>
          <w:p w:rsidR="0001361F" w:rsidRPr="0001361F" w:rsidRDefault="0001361F" w:rsidP="0001361F">
            <w:pPr>
              <w:rPr>
                <w:rFonts w:eastAsia="Times New Roman"/>
                <w:sz w:val="24"/>
                <w:szCs w:val="24"/>
              </w:rPr>
            </w:pPr>
            <w:r w:rsidRPr="0001361F">
              <w:rPr>
                <w:rFonts w:eastAsia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530" w:type="pct"/>
          </w:tcPr>
          <w:p w:rsidR="0001361F" w:rsidRPr="0001361F" w:rsidRDefault="0001361F" w:rsidP="0001361F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Информатика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1" w:type="pct"/>
          </w:tcPr>
          <w:p w:rsidR="0001361F" w:rsidRPr="00B1581A" w:rsidRDefault="0001361F" w:rsidP="0001361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1" w:type="pct"/>
          </w:tcPr>
          <w:p w:rsidR="0001361F" w:rsidRPr="00B1581A" w:rsidRDefault="0001361F" w:rsidP="0001361F">
            <w:pPr>
              <w:rPr>
                <w:rFonts w:eastAsia="Times New Roman"/>
                <w:sz w:val="24"/>
                <w:szCs w:val="24"/>
              </w:rPr>
            </w:pPr>
            <w:r w:rsidRPr="00B1581A">
              <w:rPr>
                <w:rFonts w:eastAsia="Times New Roman"/>
                <w:sz w:val="24"/>
                <w:szCs w:val="24"/>
              </w:rPr>
              <w:t>Николаева В.И.</w:t>
            </w:r>
          </w:p>
        </w:tc>
        <w:tc>
          <w:tcPr>
            <w:tcW w:w="701" w:type="pct"/>
          </w:tcPr>
          <w:p w:rsidR="0001361F" w:rsidRPr="00B1581A" w:rsidRDefault="0001361F" w:rsidP="0001361F">
            <w:pPr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Визуализация информации в текстовых документах</w:t>
            </w:r>
          </w:p>
        </w:tc>
        <w:tc>
          <w:tcPr>
            <w:tcW w:w="2782" w:type="pct"/>
          </w:tcPr>
          <w:p w:rsidR="0001361F" w:rsidRPr="00B1581A" w:rsidRDefault="0001361F" w:rsidP="0001361F">
            <w:pPr>
              <w:pStyle w:val="a4"/>
              <w:tabs>
                <w:tab w:val="left" w:pos="317"/>
              </w:tabs>
              <w:ind w:left="56"/>
              <w:jc w:val="both"/>
              <w:rPr>
                <w:rFonts w:ascii="Times New Roman"/>
                <w:sz w:val="24"/>
                <w:szCs w:val="24"/>
              </w:rPr>
            </w:pPr>
            <w:r w:rsidRPr="00B1581A">
              <w:rPr>
                <w:rFonts w:ascii="Times New Roman"/>
                <w:sz w:val="24"/>
                <w:szCs w:val="24"/>
              </w:rPr>
              <w:t xml:space="preserve">на платформе ЯКЛАСС </w:t>
            </w:r>
            <w:r>
              <w:rPr>
                <w:rFonts w:ascii="Times New Roman"/>
                <w:sz w:val="24"/>
                <w:szCs w:val="24"/>
              </w:rPr>
              <w:t>дана теория к данной теме и тренировочное задание, которое нужно будет выполнить после изучения теории</w:t>
            </w:r>
          </w:p>
        </w:tc>
      </w:tr>
      <w:tr w:rsidR="0001361F" w:rsidRPr="002E0FA8" w:rsidTr="0001361F">
        <w:tc>
          <w:tcPr>
            <w:tcW w:w="275" w:type="pct"/>
          </w:tcPr>
          <w:p w:rsidR="0001361F" w:rsidRDefault="0001361F" w:rsidP="0001361F">
            <w:r>
              <w:t>22.04</w:t>
            </w:r>
          </w:p>
        </w:tc>
        <w:tc>
          <w:tcPr>
            <w:tcW w:w="530" w:type="pct"/>
          </w:tcPr>
          <w:p w:rsidR="0001361F" w:rsidRDefault="0001361F" w:rsidP="0001361F">
            <w:r>
              <w:t xml:space="preserve">География </w:t>
            </w:r>
          </w:p>
        </w:tc>
        <w:tc>
          <w:tcPr>
            <w:tcW w:w="251" w:type="pct"/>
          </w:tcPr>
          <w:p w:rsidR="0001361F" w:rsidRDefault="0001361F" w:rsidP="0001361F">
            <w:r>
              <w:t>7</w:t>
            </w:r>
          </w:p>
        </w:tc>
        <w:tc>
          <w:tcPr>
            <w:tcW w:w="461" w:type="pct"/>
          </w:tcPr>
          <w:p w:rsidR="0001361F" w:rsidRDefault="0001361F" w:rsidP="0001361F">
            <w:r>
              <w:t>Меньшагина Т.В.</w:t>
            </w:r>
          </w:p>
        </w:tc>
        <w:tc>
          <w:tcPr>
            <w:tcW w:w="701" w:type="pct"/>
          </w:tcPr>
          <w:p w:rsidR="0001361F" w:rsidRDefault="0001361F" w:rsidP="0001361F">
            <w:pPr>
              <w:jc w:val="center"/>
            </w:pPr>
            <w:r>
              <w:t>Страны Восточной Европы (продолжение)</w:t>
            </w:r>
          </w:p>
          <w:p w:rsidR="0001361F" w:rsidRDefault="0001361F" w:rsidP="0001361F"/>
        </w:tc>
        <w:tc>
          <w:tcPr>
            <w:tcW w:w="2782" w:type="pct"/>
          </w:tcPr>
          <w:p w:rsidR="0001361F" w:rsidRDefault="0001361F" w:rsidP="0001361F">
            <w:pPr>
              <w:pStyle w:val="a4"/>
              <w:numPr>
                <w:ilvl w:val="0"/>
                <w:numId w:val="2"/>
              </w:numPr>
            </w:pPr>
            <w:r>
              <w:t>Прочитать</w:t>
            </w:r>
            <w:r>
              <w:t xml:space="preserve"> </w:t>
            </w:r>
            <w:r>
              <w:t>§</w:t>
            </w:r>
            <w:r>
              <w:t>57.</w:t>
            </w:r>
          </w:p>
          <w:p w:rsidR="0001361F" w:rsidRDefault="0001361F" w:rsidP="0001361F">
            <w:pPr>
              <w:pStyle w:val="a4"/>
              <w:numPr>
                <w:ilvl w:val="0"/>
                <w:numId w:val="2"/>
              </w:numPr>
            </w:pPr>
            <w:r>
              <w:t>Составить</w:t>
            </w:r>
            <w:r>
              <w:t xml:space="preserve"> </w:t>
            </w:r>
            <w:r>
              <w:t>рассказ</w:t>
            </w:r>
            <w:r>
              <w:t xml:space="preserve"> </w:t>
            </w:r>
            <w:r>
              <w:t>о</w:t>
            </w:r>
            <w:r>
              <w:t xml:space="preserve"> </w:t>
            </w:r>
            <w:proofErr w:type="gramStart"/>
            <w:r>
              <w:t>стране</w:t>
            </w:r>
            <w:r>
              <w:t xml:space="preserve">  </w:t>
            </w:r>
            <w:r>
              <w:t>по</w:t>
            </w:r>
            <w:proofErr w:type="gramEnd"/>
            <w:r>
              <w:t xml:space="preserve">  </w:t>
            </w:r>
            <w:r>
              <w:t>вашему</w:t>
            </w:r>
            <w:r>
              <w:t xml:space="preserve"> </w:t>
            </w:r>
            <w:r>
              <w:t>выбору</w:t>
            </w:r>
            <w:r>
              <w:t>-</w:t>
            </w:r>
            <w:r>
              <w:t>Эстония</w:t>
            </w:r>
            <w:r>
              <w:t xml:space="preserve">, </w:t>
            </w:r>
            <w:r>
              <w:t>Латвия</w:t>
            </w:r>
            <w:r>
              <w:t xml:space="preserve">, </w:t>
            </w:r>
            <w:r>
              <w:t>Литва</w:t>
            </w:r>
            <w:r>
              <w:t xml:space="preserve">, </w:t>
            </w:r>
            <w:r>
              <w:t>Белоруссия</w:t>
            </w:r>
            <w:r>
              <w:t xml:space="preserve">, </w:t>
            </w:r>
            <w:r>
              <w:t>Украина</w:t>
            </w:r>
            <w:r>
              <w:t xml:space="preserve">, </w:t>
            </w:r>
            <w:r>
              <w:t>Молдова</w:t>
            </w:r>
            <w:r>
              <w:t>.</w:t>
            </w:r>
          </w:p>
          <w:p w:rsidR="0001361F" w:rsidRDefault="0001361F" w:rsidP="0001361F">
            <w:pPr>
              <w:pStyle w:val="a4"/>
              <w:numPr>
                <w:ilvl w:val="0"/>
                <w:numId w:val="2"/>
              </w:numPr>
            </w:pPr>
            <w:r>
              <w:t>При</w:t>
            </w:r>
            <w:r>
              <w:t xml:space="preserve"> </w:t>
            </w:r>
            <w:r>
              <w:t>составлении</w:t>
            </w:r>
            <w:r>
              <w:t xml:space="preserve"> </w:t>
            </w:r>
            <w:r>
              <w:t>рассказа</w:t>
            </w:r>
            <w:r>
              <w:t xml:space="preserve"> </w:t>
            </w:r>
            <w:r>
              <w:t>обратить</w:t>
            </w:r>
            <w:r>
              <w:t xml:space="preserve"> </w:t>
            </w:r>
            <w:r>
              <w:t>внимание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особенности</w:t>
            </w:r>
            <w:r>
              <w:t xml:space="preserve"> </w:t>
            </w:r>
            <w:r>
              <w:t>природы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достопримечательности</w:t>
            </w:r>
            <w:r>
              <w:t>.</w:t>
            </w:r>
          </w:p>
          <w:p w:rsidR="0001361F" w:rsidRDefault="0001361F" w:rsidP="0001361F">
            <w:pPr>
              <w:pStyle w:val="a4"/>
              <w:numPr>
                <w:ilvl w:val="0"/>
                <w:numId w:val="2"/>
              </w:numPr>
            </w:pPr>
            <w:r>
              <w:t>Можно</w:t>
            </w:r>
            <w:r>
              <w:t xml:space="preserve"> </w:t>
            </w:r>
            <w:r>
              <w:t>использовать</w:t>
            </w:r>
            <w:r>
              <w:t xml:space="preserve"> </w:t>
            </w:r>
            <w:r>
              <w:t>карты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дополнительные</w:t>
            </w:r>
            <w:r>
              <w:t xml:space="preserve"> </w:t>
            </w:r>
            <w:r>
              <w:t>источники</w:t>
            </w:r>
            <w:r>
              <w:t xml:space="preserve"> </w:t>
            </w:r>
            <w:r>
              <w:t>информации</w:t>
            </w:r>
            <w:r>
              <w:t>.</w:t>
            </w:r>
          </w:p>
          <w:p w:rsidR="0001361F" w:rsidRPr="00A13A1B" w:rsidRDefault="0001361F" w:rsidP="0001361F">
            <w:pPr>
              <w:pStyle w:val="a4"/>
              <w:numPr>
                <w:ilvl w:val="0"/>
                <w:numId w:val="2"/>
              </w:numPr>
            </w:pPr>
            <w:r>
              <w:t>Домашнее</w:t>
            </w:r>
            <w:r>
              <w:t xml:space="preserve"> </w:t>
            </w:r>
            <w:r>
              <w:t>задание</w:t>
            </w:r>
            <w:r>
              <w:t xml:space="preserve">: </w:t>
            </w:r>
            <w:r>
              <w:t>§</w:t>
            </w:r>
            <w:r>
              <w:t xml:space="preserve"> 57, </w:t>
            </w:r>
            <w:r>
              <w:t>Задание</w:t>
            </w:r>
            <w:r>
              <w:t xml:space="preserve"> 6, </w:t>
            </w:r>
            <w:r>
              <w:t>стр</w:t>
            </w:r>
            <w:r>
              <w:t>. 289</w:t>
            </w:r>
          </w:p>
        </w:tc>
      </w:tr>
      <w:tr w:rsidR="0001361F" w:rsidRPr="002E0FA8" w:rsidTr="0001361F">
        <w:tc>
          <w:tcPr>
            <w:tcW w:w="275" w:type="pct"/>
          </w:tcPr>
          <w:p w:rsidR="0001361F" w:rsidRDefault="0001361F" w:rsidP="0001361F">
            <w:r>
              <w:t>22.04</w:t>
            </w:r>
          </w:p>
        </w:tc>
        <w:tc>
          <w:tcPr>
            <w:tcW w:w="530" w:type="pct"/>
          </w:tcPr>
          <w:p w:rsidR="0001361F" w:rsidRDefault="0001361F" w:rsidP="0001361F">
            <w:r>
              <w:t>География</w:t>
            </w:r>
          </w:p>
        </w:tc>
        <w:tc>
          <w:tcPr>
            <w:tcW w:w="251" w:type="pct"/>
          </w:tcPr>
          <w:p w:rsidR="0001361F" w:rsidRDefault="0001361F" w:rsidP="0001361F">
            <w:r>
              <w:t>7</w:t>
            </w:r>
          </w:p>
        </w:tc>
        <w:tc>
          <w:tcPr>
            <w:tcW w:w="461" w:type="pct"/>
          </w:tcPr>
          <w:p w:rsidR="0001361F" w:rsidRDefault="0001361F" w:rsidP="0001361F">
            <w:r>
              <w:t>Меньшагина Т.В.</w:t>
            </w:r>
          </w:p>
        </w:tc>
        <w:tc>
          <w:tcPr>
            <w:tcW w:w="701" w:type="pct"/>
          </w:tcPr>
          <w:p w:rsidR="0001361F" w:rsidRDefault="0001361F" w:rsidP="0001361F">
            <w:pPr>
              <w:jc w:val="center"/>
            </w:pPr>
            <w:r>
              <w:t>Страны Южной Европы. Италия.</w:t>
            </w:r>
          </w:p>
        </w:tc>
        <w:tc>
          <w:tcPr>
            <w:tcW w:w="2782" w:type="pct"/>
          </w:tcPr>
          <w:p w:rsidR="0001361F" w:rsidRDefault="0001361F" w:rsidP="0001361F">
            <w:pPr>
              <w:pStyle w:val="a4"/>
              <w:numPr>
                <w:ilvl w:val="0"/>
                <w:numId w:val="3"/>
              </w:numPr>
            </w:pPr>
            <w:r>
              <w:t>§</w:t>
            </w:r>
            <w:r>
              <w:t xml:space="preserve">58, </w:t>
            </w:r>
            <w:r>
              <w:t>прочитать</w:t>
            </w:r>
            <w:r>
              <w:t>.</w:t>
            </w:r>
          </w:p>
          <w:p w:rsidR="0001361F" w:rsidRDefault="0001361F" w:rsidP="0001361F">
            <w:pPr>
              <w:pStyle w:val="a4"/>
              <w:numPr>
                <w:ilvl w:val="0"/>
                <w:numId w:val="3"/>
              </w:numPr>
            </w:pPr>
            <w:r>
              <w:t>Составить</w:t>
            </w:r>
            <w:r>
              <w:t xml:space="preserve"> </w:t>
            </w:r>
            <w:r>
              <w:t>план</w:t>
            </w:r>
            <w:r>
              <w:t xml:space="preserve"> </w:t>
            </w:r>
            <w:r>
              <w:t>параграфа</w:t>
            </w:r>
            <w:r>
              <w:t>.</w:t>
            </w:r>
          </w:p>
          <w:p w:rsidR="0001361F" w:rsidRDefault="0001361F" w:rsidP="0001361F">
            <w:pPr>
              <w:pStyle w:val="a4"/>
              <w:numPr>
                <w:ilvl w:val="0"/>
                <w:numId w:val="3"/>
              </w:numPr>
            </w:pPr>
            <w:r>
              <w:t>Ответить</w:t>
            </w:r>
            <w:r>
              <w:t xml:space="preserve"> </w:t>
            </w:r>
            <w:r>
              <w:t>письменно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вопрос</w:t>
            </w:r>
            <w:r>
              <w:t xml:space="preserve">: </w:t>
            </w:r>
            <w:r>
              <w:t>Какие</w:t>
            </w:r>
            <w:r>
              <w:t xml:space="preserve"> </w:t>
            </w:r>
            <w:r>
              <w:t>государства</w:t>
            </w:r>
            <w:r>
              <w:t xml:space="preserve"> </w:t>
            </w:r>
            <w:r>
              <w:t>граничат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Италией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находятся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ее</w:t>
            </w:r>
            <w:r>
              <w:t xml:space="preserve"> </w:t>
            </w:r>
            <w:r>
              <w:t>территории</w:t>
            </w:r>
            <w:r>
              <w:t>?</w:t>
            </w:r>
          </w:p>
          <w:p w:rsidR="0001361F" w:rsidRPr="00C127F7" w:rsidRDefault="0001361F" w:rsidP="0001361F">
            <w:pPr>
              <w:pStyle w:val="a4"/>
              <w:numPr>
                <w:ilvl w:val="0"/>
                <w:numId w:val="3"/>
              </w:numPr>
            </w:pPr>
            <w:r>
              <w:t>Домашнее</w:t>
            </w:r>
            <w:r>
              <w:t xml:space="preserve"> </w:t>
            </w:r>
            <w:r>
              <w:t>задание</w:t>
            </w:r>
            <w:r>
              <w:t>:</w:t>
            </w:r>
            <w:r>
              <w:t>§</w:t>
            </w:r>
            <w:r>
              <w:t xml:space="preserve">58, </w:t>
            </w:r>
            <w:r>
              <w:t>назовите</w:t>
            </w:r>
            <w:r>
              <w:t xml:space="preserve"> </w:t>
            </w:r>
            <w:r>
              <w:t>памятники</w:t>
            </w:r>
            <w:r>
              <w:t xml:space="preserve"> </w:t>
            </w:r>
            <w:r>
              <w:t>культуры</w:t>
            </w:r>
            <w:r>
              <w:t xml:space="preserve"> </w:t>
            </w:r>
            <w:r>
              <w:t>Италии</w:t>
            </w:r>
            <w:r>
              <w:t>.</w:t>
            </w:r>
          </w:p>
        </w:tc>
      </w:tr>
    </w:tbl>
    <w:p w:rsidR="00A66C5D" w:rsidRDefault="00A66C5D" w:rsidP="00A66C5D">
      <w:pPr>
        <w:rPr>
          <w:rFonts w:ascii="Times New Roman" w:hAnsi="Times New Roman" w:cs="Times New Roman"/>
          <w:b/>
          <w:u w:val="single"/>
        </w:rPr>
      </w:pPr>
    </w:p>
    <w:p w:rsidR="00A66C5D" w:rsidRDefault="00A66C5D" w:rsidP="00A66C5D"/>
    <w:p w:rsidR="00325BC8" w:rsidRDefault="00325BC8"/>
    <w:sectPr w:rsidR="00325BC8" w:rsidSect="00A66C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205C9"/>
    <w:multiLevelType w:val="hybridMultilevel"/>
    <w:tmpl w:val="47F4D438"/>
    <w:lvl w:ilvl="0" w:tplc="96501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87251C8"/>
    <w:multiLevelType w:val="hybridMultilevel"/>
    <w:tmpl w:val="D328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6151"/>
    <w:multiLevelType w:val="hybridMultilevel"/>
    <w:tmpl w:val="57E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C5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61F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3EF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386A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51F4"/>
    <w:rsid w:val="00A65866"/>
    <w:rsid w:val="00A66C5D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FB0D"/>
  <w15:docId w15:val="{E5C37B22-6785-4729-AAC7-9042EE3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C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C5D"/>
    <w:pPr>
      <w:ind w:left="720"/>
      <w:contextualSpacing/>
    </w:pPr>
    <w:rPr>
      <w:rFonts w:ascii="Calibri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13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938/ma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h9UBJiQmuw" TargetMode="External"/><Relationship Id="rId10" Type="http://schemas.openxmlformats.org/officeDocument/2006/relationships/hyperlink" Target="https://vk.com/doc22098713_116769770?hash=ccfd043f971a908f62&amp;dl=f6fbed385f9dc2ec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38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3</cp:revision>
  <dcterms:created xsi:type="dcterms:W3CDTF">2020-04-21T06:54:00Z</dcterms:created>
  <dcterms:modified xsi:type="dcterms:W3CDTF">2020-04-21T09:44:00Z</dcterms:modified>
</cp:coreProperties>
</file>