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D2" w:rsidRPr="00BF5606" w:rsidRDefault="007355D2" w:rsidP="00BF5606"/>
    <w:tbl>
      <w:tblPr>
        <w:tblStyle w:val="1"/>
        <w:tblpPr w:leftFromText="180" w:rightFromText="180" w:vertAnchor="page" w:horzAnchor="margin" w:tblpY="1705"/>
        <w:tblW w:w="4993" w:type="pct"/>
        <w:tblLayout w:type="fixed"/>
        <w:tblLook w:val="04A0" w:firstRow="1" w:lastRow="0" w:firstColumn="1" w:lastColumn="0" w:noHBand="0" w:noVBand="1"/>
      </w:tblPr>
      <w:tblGrid>
        <w:gridCol w:w="1389"/>
        <w:gridCol w:w="2081"/>
        <w:gridCol w:w="1388"/>
        <w:gridCol w:w="2314"/>
        <w:gridCol w:w="2080"/>
        <w:gridCol w:w="6340"/>
      </w:tblGrid>
      <w:tr w:rsidR="000A6354" w:rsidRPr="00D4579E" w:rsidTr="00C27034">
        <w:tc>
          <w:tcPr>
            <w:tcW w:w="445" w:type="pct"/>
          </w:tcPr>
          <w:p w:rsidR="000A6354" w:rsidRPr="00D4579E" w:rsidRDefault="000A6354" w:rsidP="000A6354">
            <w:r w:rsidRPr="00D4579E">
              <w:t>Дата</w:t>
            </w:r>
          </w:p>
        </w:tc>
        <w:tc>
          <w:tcPr>
            <w:tcW w:w="667" w:type="pct"/>
          </w:tcPr>
          <w:p w:rsidR="000A6354" w:rsidRPr="00D4579E" w:rsidRDefault="000A6354" w:rsidP="000A6354">
            <w:r w:rsidRPr="00D4579E">
              <w:t xml:space="preserve">Предмет </w:t>
            </w:r>
          </w:p>
        </w:tc>
        <w:tc>
          <w:tcPr>
            <w:tcW w:w="445" w:type="pct"/>
          </w:tcPr>
          <w:p w:rsidR="000A6354" w:rsidRPr="003F5ECC" w:rsidRDefault="000A6354" w:rsidP="000A6354">
            <w:pPr>
              <w:rPr>
                <w:b/>
              </w:rPr>
            </w:pPr>
            <w:r w:rsidRPr="003F5ECC">
              <w:rPr>
                <w:b/>
              </w:rPr>
              <w:t xml:space="preserve">Класс </w:t>
            </w:r>
          </w:p>
        </w:tc>
        <w:tc>
          <w:tcPr>
            <w:tcW w:w="742" w:type="pct"/>
          </w:tcPr>
          <w:p w:rsidR="000A6354" w:rsidRPr="00D4579E" w:rsidRDefault="000A6354" w:rsidP="000A6354">
            <w:r w:rsidRPr="00D4579E">
              <w:t>ФИО учителя</w:t>
            </w:r>
          </w:p>
        </w:tc>
        <w:tc>
          <w:tcPr>
            <w:tcW w:w="667" w:type="pct"/>
          </w:tcPr>
          <w:p w:rsidR="000A6354" w:rsidRPr="00D4579E" w:rsidRDefault="000A6354" w:rsidP="000A6354">
            <w:r w:rsidRPr="00D4579E">
              <w:t>Тема урока</w:t>
            </w:r>
          </w:p>
        </w:tc>
        <w:tc>
          <w:tcPr>
            <w:tcW w:w="2033" w:type="pct"/>
          </w:tcPr>
          <w:p w:rsidR="000A6354" w:rsidRPr="00D4579E" w:rsidRDefault="000A6354" w:rsidP="000A6354">
            <w:r w:rsidRPr="00D4579E">
              <w:t xml:space="preserve">Содержание урока </w:t>
            </w:r>
          </w:p>
        </w:tc>
      </w:tr>
      <w:tr w:rsidR="000A6354" w:rsidRPr="00D4579E" w:rsidTr="00C27034">
        <w:tc>
          <w:tcPr>
            <w:tcW w:w="445" w:type="pct"/>
          </w:tcPr>
          <w:p w:rsidR="000A6354" w:rsidRPr="00D4579E" w:rsidRDefault="000A6354" w:rsidP="000A6354">
            <w:r>
              <w:t>23.04</w:t>
            </w:r>
          </w:p>
        </w:tc>
        <w:tc>
          <w:tcPr>
            <w:tcW w:w="667" w:type="pct"/>
          </w:tcPr>
          <w:p w:rsidR="000A6354" w:rsidRPr="001613D3" w:rsidRDefault="000A6354" w:rsidP="000A6354">
            <w:pPr>
              <w:rPr>
                <w:sz w:val="24"/>
                <w:szCs w:val="24"/>
              </w:rPr>
            </w:pPr>
            <w:r w:rsidRPr="001613D3">
              <w:rPr>
                <w:sz w:val="24"/>
                <w:szCs w:val="24"/>
              </w:rPr>
              <w:t>Русский язык:</w:t>
            </w:r>
          </w:p>
          <w:p w:rsidR="000A6354" w:rsidRPr="00D4579E" w:rsidRDefault="000A6354" w:rsidP="000A6354"/>
        </w:tc>
        <w:tc>
          <w:tcPr>
            <w:tcW w:w="445" w:type="pct"/>
          </w:tcPr>
          <w:p w:rsidR="000A6354" w:rsidRPr="003F5ECC" w:rsidRDefault="000A6354" w:rsidP="000A6354">
            <w:pPr>
              <w:rPr>
                <w:b/>
              </w:rPr>
            </w:pPr>
            <w:r w:rsidRPr="003F5ECC">
              <w:rPr>
                <w:b/>
              </w:rPr>
              <w:t>4</w:t>
            </w:r>
          </w:p>
        </w:tc>
        <w:tc>
          <w:tcPr>
            <w:tcW w:w="742" w:type="pct"/>
          </w:tcPr>
          <w:p w:rsidR="000A6354" w:rsidRPr="00D4579E" w:rsidRDefault="000A6354" w:rsidP="000A6354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67" w:type="pct"/>
          </w:tcPr>
          <w:p w:rsidR="000A6354" w:rsidRPr="00D4579E" w:rsidRDefault="000A6354" w:rsidP="000A6354">
            <w:r w:rsidRPr="001613D3">
              <w:rPr>
                <w:sz w:val="24"/>
                <w:szCs w:val="24"/>
              </w:rPr>
              <w:t>Контрольная работа по теме  «Глагол».</w:t>
            </w:r>
          </w:p>
        </w:tc>
        <w:tc>
          <w:tcPr>
            <w:tcW w:w="2033" w:type="pct"/>
          </w:tcPr>
          <w:p w:rsidR="000A6354" w:rsidRPr="001613D3" w:rsidRDefault="000A6354" w:rsidP="000A6354">
            <w:pPr>
              <w:rPr>
                <w:sz w:val="24"/>
                <w:szCs w:val="24"/>
              </w:rPr>
            </w:pPr>
            <w:r w:rsidRPr="001613D3">
              <w:rPr>
                <w:sz w:val="24"/>
                <w:szCs w:val="24"/>
              </w:rPr>
              <w:t>Контрольное списывание текста  УПР.  321  стр. 143 учебника</w:t>
            </w:r>
          </w:p>
          <w:p w:rsidR="000A6354" w:rsidRPr="001613D3" w:rsidRDefault="000A6354" w:rsidP="000A6354">
            <w:pPr>
              <w:rPr>
                <w:sz w:val="24"/>
                <w:szCs w:val="24"/>
              </w:rPr>
            </w:pPr>
            <w:r w:rsidRPr="001613D3">
              <w:rPr>
                <w:sz w:val="24"/>
                <w:szCs w:val="24"/>
              </w:rPr>
              <w:t>Грамматические задания:</w:t>
            </w:r>
          </w:p>
          <w:p w:rsidR="000A6354" w:rsidRPr="001613D3" w:rsidRDefault="000A6354" w:rsidP="000A6354">
            <w:pPr>
              <w:rPr>
                <w:sz w:val="24"/>
                <w:szCs w:val="24"/>
              </w:rPr>
            </w:pPr>
            <w:r w:rsidRPr="001613D3">
              <w:rPr>
                <w:sz w:val="24"/>
                <w:szCs w:val="24"/>
              </w:rPr>
              <w:t>1. Выполни разбор первого предложения по заданию.</w:t>
            </w:r>
          </w:p>
          <w:p w:rsidR="000A6354" w:rsidRPr="001613D3" w:rsidRDefault="000A6354" w:rsidP="000A6354">
            <w:pPr>
              <w:rPr>
                <w:sz w:val="24"/>
                <w:szCs w:val="24"/>
              </w:rPr>
            </w:pPr>
            <w:r w:rsidRPr="001613D3">
              <w:rPr>
                <w:sz w:val="24"/>
                <w:szCs w:val="24"/>
              </w:rPr>
              <w:t xml:space="preserve">2. Из текста выпиши одно существительное, один глагол (по выбору) и выполни </w:t>
            </w:r>
            <w:proofErr w:type="gramStart"/>
            <w:r w:rsidRPr="001613D3"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 xml:space="preserve"> </w:t>
            </w:r>
            <w:r w:rsidRPr="001613D3">
              <w:rPr>
                <w:sz w:val="24"/>
                <w:szCs w:val="24"/>
              </w:rPr>
              <w:t>разбор</w:t>
            </w:r>
            <w:proofErr w:type="gramEnd"/>
            <w:r w:rsidRPr="001613D3">
              <w:rPr>
                <w:sz w:val="24"/>
                <w:szCs w:val="24"/>
              </w:rPr>
              <w:t xml:space="preserve"> как части речи. </w:t>
            </w:r>
          </w:p>
          <w:p w:rsidR="000A6354" w:rsidRPr="001613D3" w:rsidRDefault="000A6354" w:rsidP="000A6354">
            <w:pPr>
              <w:rPr>
                <w:sz w:val="24"/>
                <w:szCs w:val="24"/>
              </w:rPr>
            </w:pPr>
            <w:r w:rsidRPr="001613D3">
              <w:rPr>
                <w:sz w:val="24"/>
                <w:szCs w:val="24"/>
              </w:rPr>
              <w:t>3. Из текста выпиши два слова с безударными гласными, проверяемыми ударением, и разбери их по составу.</w:t>
            </w:r>
          </w:p>
          <w:p w:rsidR="000A6354" w:rsidRPr="00D4579E" w:rsidRDefault="000A6354" w:rsidP="00134BF6">
            <w:r w:rsidRPr="001613D3">
              <w:rPr>
                <w:sz w:val="24"/>
                <w:szCs w:val="24"/>
              </w:rPr>
              <w:t>4. Найди в тексте предложение с однородными членами и подчеркни главные и второстепенные члены.</w:t>
            </w:r>
          </w:p>
        </w:tc>
      </w:tr>
      <w:tr w:rsidR="000A6354" w:rsidRPr="00D4579E" w:rsidTr="00C27034">
        <w:tc>
          <w:tcPr>
            <w:tcW w:w="445" w:type="pct"/>
          </w:tcPr>
          <w:p w:rsidR="000A6354" w:rsidRDefault="000A6354" w:rsidP="00C27034">
            <w:r>
              <w:t>23.04</w:t>
            </w:r>
          </w:p>
        </w:tc>
        <w:tc>
          <w:tcPr>
            <w:tcW w:w="667" w:type="pct"/>
          </w:tcPr>
          <w:p w:rsidR="000A6354" w:rsidRPr="001613D3" w:rsidRDefault="000A6354" w:rsidP="00C27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445" w:type="pct"/>
          </w:tcPr>
          <w:p w:rsidR="000A6354" w:rsidRPr="003F5ECC" w:rsidRDefault="000A6354" w:rsidP="00C27034">
            <w:pPr>
              <w:rPr>
                <w:b/>
              </w:rPr>
            </w:pPr>
            <w:r w:rsidRPr="003F5ECC">
              <w:rPr>
                <w:b/>
              </w:rPr>
              <w:t>4</w:t>
            </w:r>
          </w:p>
        </w:tc>
        <w:tc>
          <w:tcPr>
            <w:tcW w:w="742" w:type="pct"/>
          </w:tcPr>
          <w:p w:rsidR="000A6354" w:rsidRDefault="000A6354" w:rsidP="00C27034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67" w:type="pct"/>
          </w:tcPr>
          <w:p w:rsidR="000A6354" w:rsidRPr="001613D3" w:rsidRDefault="000A6354" w:rsidP="00C27034">
            <w:pPr>
              <w:rPr>
                <w:sz w:val="24"/>
                <w:szCs w:val="24"/>
              </w:rPr>
            </w:pPr>
            <w:r w:rsidRPr="001613D3">
              <w:rPr>
                <w:sz w:val="24"/>
                <w:szCs w:val="24"/>
              </w:rPr>
              <w:t>Проект «Они защищали Родину»</w:t>
            </w:r>
          </w:p>
          <w:p w:rsidR="000A6354" w:rsidRPr="001613D3" w:rsidRDefault="000A6354" w:rsidP="00C27034">
            <w:pPr>
              <w:rPr>
                <w:sz w:val="24"/>
                <w:szCs w:val="24"/>
              </w:rPr>
            </w:pPr>
          </w:p>
        </w:tc>
        <w:tc>
          <w:tcPr>
            <w:tcW w:w="2033" w:type="pct"/>
          </w:tcPr>
          <w:p w:rsidR="000A6354" w:rsidRPr="001613D3" w:rsidRDefault="000A6354" w:rsidP="00C270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13D3">
              <w:rPr>
                <w:color w:val="000000"/>
                <w:sz w:val="24"/>
                <w:szCs w:val="24"/>
                <w:shd w:val="clear" w:color="auto" w:fill="FFFFFF"/>
              </w:rPr>
              <w:t xml:space="preserve">Звучит куплет песни на стихи М. </w:t>
            </w:r>
            <w:proofErr w:type="spellStart"/>
            <w:r w:rsidRPr="001613D3">
              <w:rPr>
                <w:color w:val="000000"/>
                <w:sz w:val="24"/>
                <w:szCs w:val="24"/>
                <w:shd w:val="clear" w:color="auto" w:fill="FFFFFF"/>
              </w:rPr>
              <w:t>Матусовского</w:t>
            </w:r>
            <w:proofErr w:type="spellEnd"/>
            <w:r w:rsidRPr="001613D3">
              <w:rPr>
                <w:color w:val="000000"/>
                <w:sz w:val="24"/>
                <w:szCs w:val="24"/>
                <w:shd w:val="clear" w:color="auto" w:fill="FFFFFF"/>
              </w:rPr>
              <w:t xml:space="preserve"> «С чего начинается Родина?»</w:t>
            </w:r>
            <w:r w:rsidRPr="001613D3">
              <w:rPr>
                <w:sz w:val="24"/>
                <w:szCs w:val="24"/>
              </w:rPr>
              <w:t xml:space="preserve"> </w:t>
            </w:r>
            <w:hyperlink r:id="rId4" w:history="1">
              <w:r w:rsidRPr="001613D3">
                <w:rPr>
                  <w:rStyle w:val="a3"/>
                  <w:sz w:val="24"/>
                  <w:szCs w:val="24"/>
                  <w:shd w:val="clear" w:color="auto" w:fill="FFFFFF"/>
                </w:rPr>
                <w:t>https://youtu.be/GGHINExxMeQ</w:t>
              </w:r>
            </w:hyperlink>
          </w:p>
          <w:p w:rsidR="000A6354" w:rsidRPr="001613D3" w:rsidRDefault="000A6354" w:rsidP="00C270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13D3">
              <w:rPr>
                <w:color w:val="000000"/>
                <w:sz w:val="24"/>
                <w:szCs w:val="24"/>
                <w:shd w:val="clear" w:color="auto" w:fill="FFFFFF"/>
              </w:rPr>
              <w:t>Догадались, почему мы начали урок с этой песни?</w:t>
            </w:r>
          </w:p>
          <w:p w:rsidR="000A6354" w:rsidRPr="001613D3" w:rsidRDefault="000A6354" w:rsidP="00C270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13D3">
              <w:rPr>
                <w:color w:val="000000"/>
                <w:sz w:val="24"/>
                <w:szCs w:val="24"/>
                <w:shd w:val="clear" w:color="auto" w:fill="FFFFFF"/>
              </w:rPr>
              <w:t>Я думаю, что герои войны, да и просто ваши близкие могут гордиться юными школьниками.</w:t>
            </w:r>
          </w:p>
          <w:p w:rsidR="000A6354" w:rsidRPr="001613D3" w:rsidRDefault="000A6354" w:rsidP="00C270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13D3">
              <w:rPr>
                <w:color w:val="000000"/>
                <w:sz w:val="24"/>
                <w:szCs w:val="24"/>
                <w:shd w:val="clear" w:color="auto" w:fill="FFFFFF"/>
              </w:rPr>
              <w:t>- Изучая, раздел «Родина» по литературному чтению мы изучили произведениями о Родине известных русских поэтов и писателей. Вы на уроке изобразительного искусства выполнили работы на данную тему. Я тоже хочу продолжить знакомить вас  с героями Отечества, с героями Великой Отечественной Войны.</w:t>
            </w:r>
          </w:p>
          <w:p w:rsidR="000A6354" w:rsidRPr="001613D3" w:rsidRDefault="000A6354" w:rsidP="00C270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13D3">
              <w:rPr>
                <w:b/>
                <w:color w:val="000000"/>
                <w:sz w:val="24"/>
                <w:szCs w:val="24"/>
                <w:shd w:val="clear" w:color="auto" w:fill="FFFFFF"/>
              </w:rPr>
              <w:t>Видеоролик</w:t>
            </w:r>
            <w:r w:rsidRPr="001613D3">
              <w:rPr>
                <w:color w:val="000000"/>
                <w:sz w:val="24"/>
                <w:szCs w:val="24"/>
                <w:shd w:val="clear" w:color="auto" w:fill="FFFFFF"/>
              </w:rPr>
              <w:t xml:space="preserve">   «Дети – герои Великой Отечественной войны»</w:t>
            </w:r>
          </w:p>
          <w:p w:rsidR="000A6354" w:rsidRDefault="000A6354" w:rsidP="00C270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13D3">
              <w:rPr>
                <w:color w:val="000000"/>
                <w:sz w:val="24"/>
                <w:szCs w:val="24"/>
                <w:shd w:val="clear" w:color="auto" w:fill="FFFFFF"/>
              </w:rPr>
              <w:t>Прочитайте стихотворение С. Пивоварова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3"/>
                <w:b/>
                <w:bCs/>
                <w:color w:val="000000"/>
              </w:rPr>
              <w:t>Рассказ ветерана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Я, ребята, на войне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В бой ходил, горел в огне.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Мёрз в окопах под Москвой,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Но, как видите, - живой.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Не имел, ребята, права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Я замёрзнуть на снегу,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Утонуть на переправах,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Дом родной отдать врагу.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Должен был прийти я к маме,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Хлеб растить, косить траву.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lastRenderedPageBreak/>
              <w:t>В День Победы вместе с вами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Видеть неба синеву.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Помнить всех, кто в горький час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Сам погиб, а землю спас…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Я веду сегодня речь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Вот о чём, ребята:</w:t>
            </w:r>
          </w:p>
          <w:p w:rsidR="000A6354" w:rsidRPr="001613D3" w:rsidRDefault="000A6354" w:rsidP="00C27034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1613D3">
              <w:rPr>
                <w:rStyle w:val="c0"/>
                <w:color w:val="000000"/>
              </w:rPr>
              <w:t>Надо Родину беречь</w:t>
            </w:r>
          </w:p>
          <w:p w:rsidR="000A6354" w:rsidRDefault="000A6354" w:rsidP="00C27034">
            <w:pPr>
              <w:rPr>
                <w:sz w:val="24"/>
                <w:szCs w:val="24"/>
              </w:rPr>
            </w:pPr>
            <w:r w:rsidRPr="001613D3">
              <w:rPr>
                <w:rStyle w:val="c0"/>
                <w:color w:val="000000"/>
                <w:sz w:val="24"/>
                <w:szCs w:val="24"/>
              </w:rPr>
              <w:t>По-солдатски свято!</w:t>
            </w:r>
            <w:r w:rsidRPr="001613D3">
              <w:rPr>
                <w:sz w:val="24"/>
                <w:szCs w:val="24"/>
              </w:rPr>
              <w:t xml:space="preserve"> </w:t>
            </w:r>
          </w:p>
          <w:p w:rsidR="000A6354" w:rsidRPr="001613D3" w:rsidRDefault="000A6354" w:rsidP="00C27034">
            <w:pPr>
              <w:rPr>
                <w:sz w:val="24"/>
                <w:szCs w:val="24"/>
              </w:rPr>
            </w:pPr>
            <w:r w:rsidRPr="001613D3">
              <w:rPr>
                <w:sz w:val="24"/>
                <w:szCs w:val="24"/>
              </w:rPr>
              <w:t xml:space="preserve">А следующий </w:t>
            </w:r>
            <w:r w:rsidRPr="001613D3">
              <w:rPr>
                <w:b/>
                <w:sz w:val="24"/>
                <w:szCs w:val="24"/>
              </w:rPr>
              <w:t>видеоролик</w:t>
            </w:r>
            <w:r w:rsidRPr="001613D3">
              <w:rPr>
                <w:sz w:val="24"/>
                <w:szCs w:val="24"/>
              </w:rPr>
              <w:t xml:space="preserve"> называется «Они защищали родину».</w:t>
            </w:r>
          </w:p>
          <w:p w:rsidR="000A6354" w:rsidRPr="00C60E0E" w:rsidRDefault="000A6354" w:rsidP="00C27034">
            <w:pPr>
              <w:rPr>
                <w:sz w:val="24"/>
                <w:szCs w:val="24"/>
              </w:rPr>
            </w:pPr>
            <w:r w:rsidRPr="001613D3">
              <w:rPr>
                <w:sz w:val="24"/>
                <w:szCs w:val="24"/>
              </w:rPr>
              <w:t>Если вы захотите создать подобную презентацию или видео ко Дню Победы, мы с интересом послушаем, посмотрим.</w:t>
            </w:r>
          </w:p>
        </w:tc>
      </w:tr>
      <w:tr w:rsidR="0016031A" w:rsidRPr="00D4579E" w:rsidTr="00C27034">
        <w:tc>
          <w:tcPr>
            <w:tcW w:w="445" w:type="pct"/>
          </w:tcPr>
          <w:p w:rsidR="0016031A" w:rsidRPr="0085269D" w:rsidRDefault="0016031A" w:rsidP="00C27034">
            <w:r>
              <w:lastRenderedPageBreak/>
              <w:t>23</w:t>
            </w:r>
            <w:r w:rsidRPr="0085269D">
              <w:t>.04</w:t>
            </w:r>
          </w:p>
        </w:tc>
        <w:tc>
          <w:tcPr>
            <w:tcW w:w="667" w:type="pct"/>
          </w:tcPr>
          <w:p w:rsidR="0016031A" w:rsidRPr="0085269D" w:rsidRDefault="00BF5606" w:rsidP="00C27034">
            <w:r w:rsidRPr="0085269D">
              <w:t>А</w:t>
            </w:r>
            <w:r w:rsidR="0016031A" w:rsidRPr="0085269D">
              <w:t>нглийский</w:t>
            </w:r>
            <w:r>
              <w:t xml:space="preserve"> язык</w:t>
            </w:r>
            <w:bookmarkStart w:id="0" w:name="_GoBack"/>
            <w:bookmarkEnd w:id="0"/>
          </w:p>
        </w:tc>
        <w:tc>
          <w:tcPr>
            <w:tcW w:w="445" w:type="pct"/>
          </w:tcPr>
          <w:p w:rsidR="0016031A" w:rsidRPr="0016031A" w:rsidRDefault="0016031A" w:rsidP="00C27034">
            <w:pPr>
              <w:rPr>
                <w:b/>
              </w:rPr>
            </w:pPr>
            <w:r w:rsidRPr="0016031A">
              <w:rPr>
                <w:b/>
              </w:rPr>
              <w:t>4</w:t>
            </w:r>
          </w:p>
        </w:tc>
        <w:tc>
          <w:tcPr>
            <w:tcW w:w="742" w:type="pct"/>
          </w:tcPr>
          <w:p w:rsidR="0016031A" w:rsidRPr="0085269D" w:rsidRDefault="0016031A" w:rsidP="00C27034">
            <w:proofErr w:type="spellStart"/>
            <w:r w:rsidRPr="0085269D">
              <w:t>Морева</w:t>
            </w:r>
            <w:proofErr w:type="spellEnd"/>
            <w:r w:rsidRPr="0085269D">
              <w:t xml:space="preserve">  Н.В.</w:t>
            </w:r>
          </w:p>
        </w:tc>
        <w:tc>
          <w:tcPr>
            <w:tcW w:w="667" w:type="pct"/>
          </w:tcPr>
          <w:p w:rsidR="0016031A" w:rsidRPr="0085269D" w:rsidRDefault="0016031A" w:rsidP="00C27034">
            <w:pPr>
              <w:jc w:val="both"/>
            </w:pPr>
            <w:r w:rsidRPr="005B3A48">
              <w:rPr>
                <w:sz w:val="24"/>
                <w:szCs w:val="24"/>
              </w:rPr>
              <w:t>Прошедшее неопределенное время (вопросительная и отрицательная формы предложения)</w:t>
            </w:r>
          </w:p>
        </w:tc>
        <w:tc>
          <w:tcPr>
            <w:tcW w:w="2033" w:type="pct"/>
          </w:tcPr>
          <w:p w:rsidR="0016031A" w:rsidRPr="00A23231" w:rsidRDefault="0016031A" w:rsidP="00C27034">
            <w:pPr>
              <w:rPr>
                <w:lang w:val="en-US"/>
              </w:rPr>
            </w:pPr>
            <w:r w:rsidRPr="00A23231">
              <w:rPr>
                <w:lang w:val="en-US"/>
              </w:rPr>
              <w:t>1</w:t>
            </w:r>
            <w:r w:rsidRPr="00060E37">
              <w:rPr>
                <w:lang w:val="en-US"/>
              </w:rPr>
              <w:t xml:space="preserve"> </w:t>
            </w:r>
            <w:r>
              <w:t>Разделить</w:t>
            </w:r>
            <w:r w:rsidRPr="00A23231">
              <w:rPr>
                <w:lang w:val="en-US"/>
              </w:rPr>
              <w:t xml:space="preserve"> </w:t>
            </w:r>
            <w:r>
              <w:t>глаголы</w:t>
            </w:r>
            <w:r w:rsidRPr="00A23231">
              <w:rPr>
                <w:lang w:val="en-US"/>
              </w:rPr>
              <w:t xml:space="preserve"> </w:t>
            </w:r>
            <w:r>
              <w:t>на</w:t>
            </w:r>
            <w:r w:rsidRPr="00A23231">
              <w:rPr>
                <w:lang w:val="en-US"/>
              </w:rPr>
              <w:t xml:space="preserve"> </w:t>
            </w:r>
            <w:r>
              <w:t>три</w:t>
            </w:r>
            <w:r w:rsidRPr="00A23231">
              <w:rPr>
                <w:lang w:val="en-US"/>
              </w:rPr>
              <w:t xml:space="preserve"> </w:t>
            </w:r>
            <w:r>
              <w:t>группы</w:t>
            </w:r>
            <w:r w:rsidRPr="00A23231">
              <w:rPr>
                <w:lang w:val="en-US"/>
              </w:rPr>
              <w:t xml:space="preserve">: </w:t>
            </w:r>
            <w:r>
              <w:rPr>
                <w:lang w:val="en-US"/>
              </w:rPr>
              <w:t>played</w:t>
            </w:r>
            <w:r w:rsidRPr="00A23231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worked, invited, washed, tried, answered, </w:t>
            </w:r>
            <w:proofErr w:type="gramStart"/>
            <w:r>
              <w:rPr>
                <w:lang w:val="en-US"/>
              </w:rPr>
              <w:t>decided</w:t>
            </w:r>
            <w:proofErr w:type="gramEnd"/>
            <w:r w:rsidRPr="00A23231">
              <w:rPr>
                <w:lang w:val="en-US"/>
              </w:rPr>
              <w:t xml:space="preserve"> (</w:t>
            </w:r>
            <w:r>
              <w:t>по</w:t>
            </w:r>
            <w:r w:rsidRPr="00A23231">
              <w:rPr>
                <w:lang w:val="en-US"/>
              </w:rPr>
              <w:t xml:space="preserve"> </w:t>
            </w:r>
            <w:r>
              <w:t>типу</w:t>
            </w:r>
            <w:r w:rsidRPr="00A23231">
              <w:rPr>
                <w:lang w:val="en-US"/>
              </w:rPr>
              <w:t xml:space="preserve"> </w:t>
            </w:r>
            <w:r>
              <w:t>чтения</w:t>
            </w:r>
            <w:r w:rsidRPr="00A23231">
              <w:rPr>
                <w:lang w:val="en-US"/>
              </w:rPr>
              <w:t>).</w:t>
            </w:r>
          </w:p>
          <w:p w:rsidR="0016031A" w:rsidRDefault="0016031A" w:rsidP="00C27034">
            <w:r>
              <w:t xml:space="preserve">2 Уч. Стр.79 упр.2 (составить 2 </w:t>
            </w:r>
            <w:proofErr w:type="spellStart"/>
            <w:r>
              <w:t>отрицат</w:t>
            </w:r>
            <w:proofErr w:type="spellEnd"/>
            <w:r>
              <w:t>, и 2 утвердит. предл.)</w:t>
            </w:r>
          </w:p>
          <w:p w:rsidR="0016031A" w:rsidRDefault="0016031A" w:rsidP="00C27034">
            <w:r>
              <w:t>3 Стр.80 упр.</w:t>
            </w:r>
            <w:proofErr w:type="gramStart"/>
            <w:r>
              <w:t>4  Вспомнить</w:t>
            </w:r>
            <w:proofErr w:type="gramEnd"/>
            <w:r>
              <w:t xml:space="preserve"> в чем разница между вопросами в 1 и 2 столбиках. Вспомнить специальные вопросительные слова. Составить вопросительные предложения и ответить на них. (Фото всей работы прислать мне.)</w:t>
            </w:r>
          </w:p>
          <w:p w:rsidR="0016031A" w:rsidRDefault="0016031A" w:rsidP="00C27034">
            <w:r>
              <w:t xml:space="preserve">4. Задание для сильных учеников: прослушать аудио (152)и выполнить задание из учебника стр.78 упр.1 </w:t>
            </w:r>
            <w:hyperlink r:id="rId5" w:history="1">
              <w:r w:rsidRPr="00265954">
                <w:rPr>
                  <w:rStyle w:val="a3"/>
                </w:rPr>
                <w:t>https://rosuchebnik.ru/kompleks/rainbow/audio/uchebnik4-2/</w:t>
              </w:r>
            </w:hyperlink>
          </w:p>
          <w:p w:rsidR="0016031A" w:rsidRPr="00A23231" w:rsidRDefault="0016031A" w:rsidP="00C27034"/>
        </w:tc>
      </w:tr>
      <w:tr w:rsidR="00134BF6" w:rsidRPr="00134BF6" w:rsidTr="00C27034">
        <w:tc>
          <w:tcPr>
            <w:tcW w:w="445" w:type="pct"/>
          </w:tcPr>
          <w:p w:rsidR="00134BF6" w:rsidRPr="00134BF6" w:rsidRDefault="00134BF6" w:rsidP="00134BF6">
            <w:pPr>
              <w:rPr>
                <w:rFonts w:eastAsiaTheme="minorHAnsi"/>
                <w:sz w:val="24"/>
                <w:lang w:eastAsia="en-US"/>
              </w:rPr>
            </w:pPr>
            <w:r w:rsidRPr="00134BF6">
              <w:rPr>
                <w:rFonts w:eastAsiaTheme="minorHAnsi"/>
                <w:sz w:val="24"/>
                <w:lang w:eastAsia="en-US"/>
              </w:rPr>
              <w:t>23.04</w:t>
            </w:r>
          </w:p>
        </w:tc>
        <w:tc>
          <w:tcPr>
            <w:tcW w:w="667" w:type="pct"/>
          </w:tcPr>
          <w:p w:rsidR="00134BF6" w:rsidRPr="00134BF6" w:rsidRDefault="00134BF6" w:rsidP="00134BF6">
            <w:pPr>
              <w:rPr>
                <w:rFonts w:eastAsiaTheme="minorHAnsi"/>
                <w:sz w:val="24"/>
                <w:lang w:eastAsia="en-US"/>
              </w:rPr>
            </w:pPr>
            <w:r w:rsidRPr="00134BF6">
              <w:rPr>
                <w:rFonts w:eastAsiaTheme="minorHAnsi"/>
                <w:sz w:val="24"/>
                <w:lang w:eastAsia="en-US"/>
              </w:rPr>
              <w:t>Технология</w:t>
            </w:r>
          </w:p>
        </w:tc>
        <w:tc>
          <w:tcPr>
            <w:tcW w:w="445" w:type="pct"/>
          </w:tcPr>
          <w:p w:rsidR="00134BF6" w:rsidRPr="00134BF6" w:rsidRDefault="00134BF6" w:rsidP="00134BF6">
            <w:pPr>
              <w:rPr>
                <w:rFonts w:eastAsiaTheme="minorHAnsi"/>
                <w:sz w:val="24"/>
                <w:lang w:eastAsia="en-US"/>
              </w:rPr>
            </w:pPr>
            <w:r w:rsidRPr="00134BF6">
              <w:rPr>
                <w:rFonts w:eastAsiaTheme="minorHAnsi"/>
                <w:sz w:val="24"/>
                <w:lang w:eastAsia="en-US"/>
              </w:rPr>
              <w:t>4</w:t>
            </w:r>
          </w:p>
        </w:tc>
        <w:tc>
          <w:tcPr>
            <w:tcW w:w="742" w:type="pct"/>
          </w:tcPr>
          <w:p w:rsidR="00134BF6" w:rsidRPr="00134BF6" w:rsidRDefault="00134BF6" w:rsidP="00134BF6">
            <w:pPr>
              <w:rPr>
                <w:rFonts w:eastAsiaTheme="minorHAnsi"/>
                <w:sz w:val="24"/>
                <w:lang w:eastAsia="en-US"/>
              </w:rPr>
            </w:pPr>
            <w:r w:rsidRPr="00134BF6">
              <w:rPr>
                <w:rFonts w:eastAsiaTheme="minorHAnsi"/>
                <w:sz w:val="24"/>
                <w:lang w:eastAsia="en-US"/>
              </w:rPr>
              <w:t>Евдокимова Ю.В.</w:t>
            </w:r>
          </w:p>
        </w:tc>
        <w:tc>
          <w:tcPr>
            <w:tcW w:w="667" w:type="pct"/>
          </w:tcPr>
          <w:p w:rsidR="00134BF6" w:rsidRPr="00134BF6" w:rsidRDefault="00134BF6" w:rsidP="00134BF6">
            <w:pPr>
              <w:rPr>
                <w:rFonts w:eastAsiaTheme="minorHAnsi"/>
                <w:sz w:val="24"/>
                <w:lang w:eastAsia="en-US"/>
              </w:rPr>
            </w:pPr>
            <w:r w:rsidRPr="00134BF6">
              <w:rPr>
                <w:rFonts w:eastAsiaTheme="minorHAnsi"/>
                <w:sz w:val="24"/>
                <w:lang w:eastAsia="en-US"/>
              </w:rPr>
              <w:t>Качающиеся игрушки</w:t>
            </w:r>
          </w:p>
        </w:tc>
        <w:tc>
          <w:tcPr>
            <w:tcW w:w="2033" w:type="pct"/>
          </w:tcPr>
          <w:p w:rsidR="00134BF6" w:rsidRPr="00134BF6" w:rsidRDefault="00134BF6" w:rsidP="00134BF6">
            <w:pPr>
              <w:rPr>
                <w:rFonts w:eastAsiaTheme="minorHAnsi"/>
                <w:sz w:val="24"/>
                <w:lang w:eastAsia="en-US"/>
              </w:rPr>
            </w:pPr>
            <w:r w:rsidRPr="00134BF6">
              <w:rPr>
                <w:rFonts w:eastAsiaTheme="minorHAnsi"/>
                <w:sz w:val="24"/>
                <w:lang w:eastAsia="en-US"/>
              </w:rPr>
              <w:t>1. На прошлом уроке мы узнали много интересных фактов про игрушки. Сегодня мы продолжаем эту тему и изготовим  игрушку-гармошку «Пожарный».</w:t>
            </w:r>
          </w:p>
          <w:p w:rsidR="00134BF6" w:rsidRPr="00134BF6" w:rsidRDefault="00134BF6" w:rsidP="00134BF6">
            <w:pPr>
              <w:rPr>
                <w:rFonts w:eastAsiaTheme="minorHAnsi"/>
                <w:sz w:val="24"/>
                <w:lang w:eastAsia="en-US"/>
              </w:rPr>
            </w:pPr>
            <w:r w:rsidRPr="00134BF6">
              <w:rPr>
                <w:rFonts w:eastAsiaTheme="minorHAnsi"/>
                <w:sz w:val="24"/>
                <w:lang w:eastAsia="en-US"/>
              </w:rPr>
              <w:t>2. Для работы нам понадобится: картон, цветная бумага, линейка, карандаш, ножницы, клей.</w:t>
            </w:r>
          </w:p>
          <w:p w:rsidR="00134BF6" w:rsidRPr="00134BF6" w:rsidRDefault="00134BF6" w:rsidP="00134BF6">
            <w:pPr>
              <w:rPr>
                <w:rFonts w:eastAsiaTheme="minorHAnsi"/>
                <w:sz w:val="24"/>
                <w:lang w:eastAsia="en-US"/>
              </w:rPr>
            </w:pPr>
            <w:r w:rsidRPr="00134BF6">
              <w:rPr>
                <w:rFonts w:eastAsiaTheme="minorHAnsi"/>
                <w:sz w:val="24"/>
                <w:lang w:eastAsia="en-US"/>
              </w:rPr>
              <w:t xml:space="preserve">3. Пройдите по ссылке и следуйте указаниям в </w:t>
            </w:r>
            <w:proofErr w:type="spellStart"/>
            <w:r w:rsidRPr="00134BF6">
              <w:rPr>
                <w:rFonts w:eastAsiaTheme="minorHAnsi"/>
                <w:sz w:val="24"/>
                <w:lang w:eastAsia="en-US"/>
              </w:rPr>
              <w:t>видеоуроке</w:t>
            </w:r>
            <w:proofErr w:type="spellEnd"/>
            <w:r w:rsidRPr="00134BF6">
              <w:rPr>
                <w:rFonts w:eastAsiaTheme="minorHAnsi"/>
                <w:sz w:val="24"/>
                <w:lang w:eastAsia="en-US"/>
              </w:rPr>
              <w:t>, ставьте на паузу, где это будет необходимо.</w:t>
            </w:r>
          </w:p>
          <w:p w:rsidR="00134BF6" w:rsidRPr="00134BF6" w:rsidRDefault="00BF5606" w:rsidP="00134BF6">
            <w:pPr>
              <w:rPr>
                <w:rFonts w:eastAsiaTheme="minorHAnsi"/>
                <w:sz w:val="24"/>
                <w:lang w:eastAsia="en-US"/>
              </w:rPr>
            </w:pPr>
            <w:hyperlink r:id="rId6" w:history="1">
              <w:r w:rsidR="00134BF6" w:rsidRPr="00134BF6">
                <w:rPr>
                  <w:rStyle w:val="a3"/>
                  <w:rFonts w:eastAsiaTheme="minorHAnsi"/>
                  <w:sz w:val="24"/>
                  <w:lang w:eastAsia="en-US"/>
                </w:rPr>
                <w:t>https://www.youtube.com/watch?time_continue=82&amp;v=Svk8zXYvPz8&amp;feature=emb_logo</w:t>
              </w:r>
            </w:hyperlink>
          </w:p>
          <w:p w:rsidR="00134BF6" w:rsidRPr="00134BF6" w:rsidRDefault="00134BF6" w:rsidP="00134BF6">
            <w:pPr>
              <w:rPr>
                <w:rFonts w:eastAsiaTheme="minorHAnsi"/>
                <w:sz w:val="24"/>
                <w:lang w:eastAsia="en-US"/>
              </w:rPr>
            </w:pPr>
            <w:r w:rsidRPr="00134BF6">
              <w:rPr>
                <w:rFonts w:eastAsiaTheme="minorHAnsi"/>
                <w:sz w:val="24"/>
                <w:lang w:eastAsia="en-US"/>
              </w:rPr>
              <w:t>4. Соблюдайте технику безопасности при работе с ножницами.</w:t>
            </w:r>
          </w:p>
          <w:p w:rsidR="00134BF6" w:rsidRPr="00134BF6" w:rsidRDefault="00134BF6" w:rsidP="00134BF6">
            <w:pPr>
              <w:rPr>
                <w:rFonts w:eastAsiaTheme="minorHAnsi"/>
                <w:sz w:val="24"/>
                <w:lang w:eastAsia="en-US"/>
              </w:rPr>
            </w:pPr>
            <w:r w:rsidRPr="00134BF6">
              <w:rPr>
                <w:rFonts w:eastAsiaTheme="minorHAnsi"/>
                <w:sz w:val="24"/>
                <w:lang w:eastAsia="en-US"/>
              </w:rPr>
              <w:t>5. Отправляем фото готовых работ учителю.</w:t>
            </w:r>
          </w:p>
          <w:p w:rsidR="00134BF6" w:rsidRPr="00134BF6" w:rsidRDefault="00134BF6" w:rsidP="00134BF6">
            <w:pPr>
              <w:rPr>
                <w:rFonts w:eastAsiaTheme="minorHAnsi"/>
                <w:sz w:val="24"/>
                <w:lang w:eastAsia="en-US"/>
              </w:rPr>
            </w:pPr>
            <w:r w:rsidRPr="00134BF6">
              <w:rPr>
                <w:rFonts w:eastAsiaTheme="minorHAnsi"/>
                <w:sz w:val="24"/>
                <w:lang w:eastAsia="en-US"/>
              </w:rPr>
              <w:t xml:space="preserve"> </w:t>
            </w:r>
          </w:p>
        </w:tc>
      </w:tr>
    </w:tbl>
    <w:p w:rsidR="000A6354" w:rsidRDefault="000A6354" w:rsidP="00134BF6">
      <w:pPr>
        <w:spacing w:after="0"/>
        <w:rPr>
          <w:b/>
        </w:rPr>
      </w:pPr>
    </w:p>
    <w:sectPr w:rsidR="000A6354" w:rsidSect="000A6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354"/>
    <w:rsid w:val="00042E9D"/>
    <w:rsid w:val="000A6354"/>
    <w:rsid w:val="00134BF6"/>
    <w:rsid w:val="0016031A"/>
    <w:rsid w:val="00594A62"/>
    <w:rsid w:val="006E0871"/>
    <w:rsid w:val="007355D2"/>
    <w:rsid w:val="00882BA4"/>
    <w:rsid w:val="00973C5B"/>
    <w:rsid w:val="00AA4FC1"/>
    <w:rsid w:val="00BF5606"/>
    <w:rsid w:val="00F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FF68"/>
  <w15:docId w15:val="{43453CE3-D6D8-4319-9D09-1EC5FA31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A635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0A6354"/>
    <w:rPr>
      <w:color w:val="0000FF" w:themeColor="hyperlink"/>
      <w:u w:val="single"/>
    </w:rPr>
  </w:style>
  <w:style w:type="paragraph" w:customStyle="1" w:styleId="c2">
    <w:name w:val="c2"/>
    <w:basedOn w:val="a"/>
    <w:rsid w:val="000A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6354"/>
  </w:style>
  <w:style w:type="character" w:customStyle="1" w:styleId="c0">
    <w:name w:val="c0"/>
    <w:basedOn w:val="a0"/>
    <w:rsid w:val="000A6354"/>
  </w:style>
  <w:style w:type="table" w:styleId="a4">
    <w:name w:val="Table Grid"/>
    <w:basedOn w:val="a1"/>
    <w:uiPriority w:val="59"/>
    <w:rsid w:val="0016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82&amp;v=Svk8zXYvPz8&amp;feature=emb_logo" TargetMode="External"/><Relationship Id="rId5" Type="http://schemas.openxmlformats.org/officeDocument/2006/relationships/hyperlink" Target="https://rosuchebnik.ru/kompleks/rainbow/audio/uchebnik4-2/" TargetMode="External"/><Relationship Id="rId4" Type="http://schemas.openxmlformats.org/officeDocument/2006/relationships/hyperlink" Target="https://youtu.be/GGHINExx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2020-04-22T12:52:00Z</dcterms:created>
  <dcterms:modified xsi:type="dcterms:W3CDTF">2020-04-22T14:59:00Z</dcterms:modified>
</cp:coreProperties>
</file>