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836942"/>
    <w:tbl>
      <w:tblPr>
        <w:tblStyle w:val="a3"/>
        <w:tblW w:w="5049" w:type="pct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567"/>
        <w:gridCol w:w="1415"/>
        <w:gridCol w:w="2840"/>
        <w:gridCol w:w="7875"/>
      </w:tblGrid>
      <w:tr w:rsidR="00AF6321" w:rsidRPr="00AF6321" w:rsidTr="00AF6321">
        <w:tc>
          <w:tcPr>
            <w:tcW w:w="273" w:type="pct"/>
          </w:tcPr>
          <w:p w:rsidR="00453784" w:rsidRPr="00AF6321" w:rsidRDefault="00453784" w:rsidP="00BB622F">
            <w:r w:rsidRPr="00AF6321">
              <w:t>Дата</w:t>
            </w:r>
          </w:p>
        </w:tc>
        <w:tc>
          <w:tcPr>
            <w:tcW w:w="475" w:type="pct"/>
          </w:tcPr>
          <w:p w:rsidR="00453784" w:rsidRPr="00AF6321" w:rsidRDefault="00453784" w:rsidP="00BB622F">
            <w:r w:rsidRPr="00AF6321">
              <w:t xml:space="preserve">Предмет </w:t>
            </w:r>
          </w:p>
        </w:tc>
        <w:tc>
          <w:tcPr>
            <w:tcW w:w="190" w:type="pct"/>
          </w:tcPr>
          <w:p w:rsidR="00453784" w:rsidRPr="00AF6321" w:rsidRDefault="00453784" w:rsidP="00BB622F">
            <w:r w:rsidRPr="00AF6321">
              <w:t xml:space="preserve">Класс </w:t>
            </w:r>
          </w:p>
        </w:tc>
        <w:tc>
          <w:tcPr>
            <w:tcW w:w="474" w:type="pct"/>
          </w:tcPr>
          <w:p w:rsidR="00453784" w:rsidRPr="00AF6321" w:rsidRDefault="00453784" w:rsidP="00BB622F">
            <w:r w:rsidRPr="00AF6321">
              <w:t>ФИО учителя</w:t>
            </w:r>
          </w:p>
        </w:tc>
        <w:tc>
          <w:tcPr>
            <w:tcW w:w="951" w:type="pct"/>
          </w:tcPr>
          <w:p w:rsidR="00453784" w:rsidRPr="00AF6321" w:rsidRDefault="00453784" w:rsidP="00BB622F">
            <w:r w:rsidRPr="00AF6321">
              <w:t>Тема урока</w:t>
            </w:r>
          </w:p>
        </w:tc>
        <w:tc>
          <w:tcPr>
            <w:tcW w:w="2637" w:type="pct"/>
          </w:tcPr>
          <w:p w:rsidR="00453784" w:rsidRPr="00AF6321" w:rsidRDefault="00453784" w:rsidP="00BB622F">
            <w:r w:rsidRPr="00AF6321">
              <w:t xml:space="preserve">Содержание урока </w:t>
            </w:r>
          </w:p>
        </w:tc>
      </w:tr>
      <w:tr w:rsidR="00AF6321" w:rsidRPr="00AF6321" w:rsidTr="00AF6321">
        <w:trPr>
          <w:trHeight w:val="3006"/>
        </w:trPr>
        <w:tc>
          <w:tcPr>
            <w:tcW w:w="273" w:type="pct"/>
          </w:tcPr>
          <w:p w:rsidR="00453784" w:rsidRPr="00AF6321" w:rsidRDefault="00453784" w:rsidP="00BB622F">
            <w:r w:rsidRPr="00AF6321">
              <w:t>13.05</w:t>
            </w:r>
          </w:p>
        </w:tc>
        <w:tc>
          <w:tcPr>
            <w:tcW w:w="475" w:type="pct"/>
          </w:tcPr>
          <w:p w:rsidR="00453784" w:rsidRPr="00AF6321" w:rsidRDefault="00453784" w:rsidP="00BB622F">
            <w:r w:rsidRPr="00AF6321">
              <w:t>Английский</w:t>
            </w:r>
          </w:p>
        </w:tc>
        <w:tc>
          <w:tcPr>
            <w:tcW w:w="190" w:type="pct"/>
          </w:tcPr>
          <w:p w:rsidR="00453784" w:rsidRPr="00AF6321" w:rsidRDefault="00453784" w:rsidP="00BB622F">
            <w:r w:rsidRPr="00AF6321">
              <w:t>10</w:t>
            </w:r>
          </w:p>
        </w:tc>
        <w:tc>
          <w:tcPr>
            <w:tcW w:w="474" w:type="pct"/>
          </w:tcPr>
          <w:p w:rsidR="00453784" w:rsidRPr="00AF6321" w:rsidRDefault="00453784" w:rsidP="00BB622F">
            <w:r w:rsidRPr="00AF6321">
              <w:t>Фёдорова Г.В.</w:t>
            </w:r>
          </w:p>
        </w:tc>
        <w:tc>
          <w:tcPr>
            <w:tcW w:w="951" w:type="pct"/>
          </w:tcPr>
          <w:p w:rsidR="00453784" w:rsidRPr="00AF6321" w:rsidRDefault="00453784" w:rsidP="00BB622F"/>
          <w:p w:rsidR="00453784" w:rsidRPr="00AF6321" w:rsidRDefault="00453784" w:rsidP="00BB622F">
            <w:r w:rsidRPr="00AF6321">
              <w:t xml:space="preserve">Б.Шоу английский писатель. Развитие навыков </w:t>
            </w:r>
            <w:proofErr w:type="spellStart"/>
            <w:r w:rsidRPr="00AF6321">
              <w:t>аудирования</w:t>
            </w:r>
            <w:proofErr w:type="spellEnd"/>
            <w:r w:rsidRPr="00AF6321">
              <w:t>.</w:t>
            </w:r>
          </w:p>
        </w:tc>
        <w:tc>
          <w:tcPr>
            <w:tcW w:w="2637" w:type="pct"/>
          </w:tcPr>
          <w:p w:rsidR="00453784" w:rsidRPr="00AF6321" w:rsidRDefault="00453784" w:rsidP="00BB622F"/>
          <w:p w:rsidR="00453784" w:rsidRPr="00AF6321" w:rsidRDefault="00453784" w:rsidP="00BB622F">
            <w:r w:rsidRPr="00AF6321">
              <w:t xml:space="preserve">1. Мы продолжаем изучать </w:t>
            </w:r>
            <w:proofErr w:type="gramStart"/>
            <w:r w:rsidRPr="00AF6321">
              <w:t>материалы  раздела</w:t>
            </w:r>
            <w:proofErr w:type="gramEnd"/>
            <w:r w:rsidRPr="00AF6321">
              <w:t xml:space="preserve"> 5. Тема этого раздела «Театр. Театральные деятели»</w:t>
            </w:r>
          </w:p>
          <w:p w:rsidR="00453784" w:rsidRPr="00AF6321" w:rsidRDefault="00453784" w:rsidP="00BB622F">
            <w:r w:rsidRPr="00AF6321">
              <w:t xml:space="preserve"> 2. На прошлом уроке вы читали отрывок из второго акта пьесы </w:t>
            </w:r>
            <w:proofErr w:type="spellStart"/>
            <w:r w:rsidRPr="00AF6321">
              <w:t>Б.Шоу</w:t>
            </w:r>
            <w:proofErr w:type="spellEnd"/>
            <w:r w:rsidRPr="00AF6321">
              <w:t xml:space="preserve"> «</w:t>
            </w:r>
            <w:proofErr w:type="spellStart"/>
            <w:r w:rsidRPr="00AF6321">
              <w:t>Пигмалион</w:t>
            </w:r>
            <w:proofErr w:type="spellEnd"/>
            <w:r w:rsidRPr="00AF6321">
              <w:t>».</w:t>
            </w:r>
          </w:p>
          <w:p w:rsidR="00453784" w:rsidRPr="00AF6321" w:rsidRDefault="00453784" w:rsidP="00BB622F">
            <w:r w:rsidRPr="00AF6321">
              <w:t xml:space="preserve"> 3. На сегодняшнем уроке вам необходимо прослушать отрывок из второго акта «</w:t>
            </w:r>
            <w:proofErr w:type="spellStart"/>
            <w:r w:rsidRPr="00AF6321">
              <w:t>Пигмалион</w:t>
            </w:r>
            <w:proofErr w:type="spellEnd"/>
            <w:r w:rsidRPr="00AF6321">
              <w:t>» (аудиофайл будет загружен во время урока).</w:t>
            </w:r>
          </w:p>
          <w:p w:rsidR="00453784" w:rsidRPr="00AF6321" w:rsidRDefault="00453784" w:rsidP="00BB622F">
            <w:r w:rsidRPr="00AF6321">
              <w:t xml:space="preserve">4. Выполняете упр.6 стр.254 </w:t>
            </w:r>
            <w:proofErr w:type="gramStart"/>
            <w:r w:rsidRPr="00AF6321">
              <w:t>( только</w:t>
            </w:r>
            <w:proofErr w:type="gramEnd"/>
            <w:r w:rsidRPr="00AF6321">
              <w:t xml:space="preserve"> напишите имена тех, кто является главными героями)</w:t>
            </w:r>
          </w:p>
          <w:p w:rsidR="00453784" w:rsidRPr="00AF6321" w:rsidRDefault="00453784" w:rsidP="00BB622F">
            <w:r w:rsidRPr="00AF6321">
              <w:t xml:space="preserve"> 5.Затем выполняете </w:t>
            </w:r>
            <w:proofErr w:type="spellStart"/>
            <w:r w:rsidRPr="00AF6321">
              <w:t>выполняете</w:t>
            </w:r>
            <w:proofErr w:type="spellEnd"/>
            <w:r w:rsidRPr="00AF6321">
              <w:t xml:space="preserve"> задание упр.5 стр.254 по содержанию отрывка и отправляете мне. </w:t>
            </w:r>
          </w:p>
          <w:p w:rsidR="00453784" w:rsidRPr="00AF6321" w:rsidRDefault="00453784" w:rsidP="00453784">
            <w:r w:rsidRPr="00AF6321">
              <w:t xml:space="preserve">6. </w:t>
            </w:r>
            <w:proofErr w:type="spellStart"/>
            <w:r w:rsidRPr="00AF6321">
              <w:t>Д.з</w:t>
            </w:r>
            <w:proofErr w:type="spellEnd"/>
            <w:r w:rsidRPr="00AF6321">
              <w:t>. упр.А стр.25444</w:t>
            </w:r>
            <w:r w:rsidRPr="00AF6321">
              <w:tab/>
            </w:r>
          </w:p>
        </w:tc>
      </w:tr>
      <w:tr w:rsidR="00AF6321" w:rsidRPr="00AF6321" w:rsidTr="00AF6321">
        <w:trPr>
          <w:trHeight w:val="983"/>
        </w:trPr>
        <w:tc>
          <w:tcPr>
            <w:tcW w:w="273" w:type="pct"/>
          </w:tcPr>
          <w:p w:rsidR="00453784" w:rsidRPr="00AF6321" w:rsidRDefault="00453784" w:rsidP="00BB622F">
            <w:r w:rsidRPr="00AF6321">
              <w:t>13.05</w:t>
            </w:r>
          </w:p>
        </w:tc>
        <w:tc>
          <w:tcPr>
            <w:tcW w:w="475" w:type="pct"/>
          </w:tcPr>
          <w:p w:rsidR="00453784" w:rsidRPr="00AF6321" w:rsidRDefault="009D6AD3" w:rsidP="00BB622F">
            <w:r w:rsidRPr="00AF6321">
              <w:t>Г</w:t>
            </w:r>
            <w:r w:rsidR="00453784" w:rsidRPr="00AF6321">
              <w:t>еометрия</w:t>
            </w:r>
            <w:r>
              <w:t xml:space="preserve"> </w:t>
            </w:r>
          </w:p>
        </w:tc>
        <w:tc>
          <w:tcPr>
            <w:tcW w:w="190" w:type="pct"/>
          </w:tcPr>
          <w:p w:rsidR="00453784" w:rsidRPr="00AF6321" w:rsidRDefault="00453784" w:rsidP="00BB622F">
            <w:r w:rsidRPr="00AF6321">
              <w:t>10</w:t>
            </w:r>
          </w:p>
        </w:tc>
        <w:tc>
          <w:tcPr>
            <w:tcW w:w="474" w:type="pct"/>
          </w:tcPr>
          <w:p w:rsidR="00453784" w:rsidRPr="00AF6321" w:rsidRDefault="00453784" w:rsidP="00AF6321">
            <w:pPr>
              <w:pStyle w:val="a4"/>
              <w:ind w:left="0"/>
            </w:pPr>
            <w:proofErr w:type="spellStart"/>
            <w:r w:rsidRPr="00AF6321">
              <w:t>Коровякова</w:t>
            </w:r>
            <w:proofErr w:type="spellEnd"/>
            <w:r w:rsidRPr="00AF6321">
              <w:t xml:space="preserve"> Л.Т.</w:t>
            </w:r>
          </w:p>
        </w:tc>
        <w:tc>
          <w:tcPr>
            <w:tcW w:w="951" w:type="pct"/>
          </w:tcPr>
          <w:p w:rsidR="00453784" w:rsidRPr="00AF6321" w:rsidRDefault="00453784" w:rsidP="00AF6321">
            <w:pPr>
              <w:pStyle w:val="a4"/>
              <w:ind w:left="0"/>
            </w:pPr>
            <w:r w:rsidRPr="00AF6321">
              <w:t xml:space="preserve">Решение задач на </w:t>
            </w:r>
            <w:proofErr w:type="spellStart"/>
            <w:r w:rsidRPr="00AF6321">
              <w:t>повтторение</w:t>
            </w:r>
            <w:proofErr w:type="spellEnd"/>
            <w:r w:rsidRPr="00AF6321">
              <w:t>.</w:t>
            </w:r>
          </w:p>
        </w:tc>
        <w:tc>
          <w:tcPr>
            <w:tcW w:w="2637" w:type="pct"/>
          </w:tcPr>
          <w:p w:rsidR="00453784" w:rsidRPr="00AF6321" w:rsidRDefault="00453784" w:rsidP="00BB622F">
            <w:r w:rsidRPr="00AF6321">
              <w:t>Решение задач на повторение и будут оценены как к.р. по повторению. Работа на 2 урока, минимальное решение – 4 задачи. Условие задач смотрите в группе.</w:t>
            </w:r>
          </w:p>
        </w:tc>
      </w:tr>
      <w:tr w:rsidR="00AF6321" w:rsidRPr="00AF6321" w:rsidTr="00AF6321">
        <w:trPr>
          <w:trHeight w:val="759"/>
        </w:trPr>
        <w:tc>
          <w:tcPr>
            <w:tcW w:w="273" w:type="pct"/>
          </w:tcPr>
          <w:p w:rsidR="00453784" w:rsidRPr="00AF6321" w:rsidRDefault="00453784" w:rsidP="00BB622F">
            <w:r w:rsidRPr="00AF6321">
              <w:t>13.05</w:t>
            </w:r>
          </w:p>
        </w:tc>
        <w:tc>
          <w:tcPr>
            <w:tcW w:w="475" w:type="pct"/>
          </w:tcPr>
          <w:p w:rsidR="00453784" w:rsidRPr="00AF6321" w:rsidRDefault="009D6AD3" w:rsidP="00BB622F">
            <w:r w:rsidRPr="00AF6321">
              <w:t>Г</w:t>
            </w:r>
            <w:r w:rsidR="00453784" w:rsidRPr="00AF6321">
              <w:t>еометрия</w:t>
            </w:r>
            <w:r>
              <w:t xml:space="preserve"> </w:t>
            </w:r>
          </w:p>
        </w:tc>
        <w:tc>
          <w:tcPr>
            <w:tcW w:w="190" w:type="pct"/>
          </w:tcPr>
          <w:p w:rsidR="00453784" w:rsidRPr="00AF6321" w:rsidRDefault="00453784" w:rsidP="00BB622F">
            <w:r w:rsidRPr="00AF6321">
              <w:t>10</w:t>
            </w:r>
          </w:p>
        </w:tc>
        <w:tc>
          <w:tcPr>
            <w:tcW w:w="474" w:type="pct"/>
          </w:tcPr>
          <w:p w:rsidR="00453784" w:rsidRPr="00AF6321" w:rsidRDefault="00453784" w:rsidP="00AF6321">
            <w:pPr>
              <w:pStyle w:val="a4"/>
              <w:ind w:left="0"/>
            </w:pPr>
            <w:proofErr w:type="spellStart"/>
            <w:r w:rsidRPr="00AF6321">
              <w:t>Коровякова</w:t>
            </w:r>
            <w:proofErr w:type="spellEnd"/>
            <w:r w:rsidRPr="00AF6321">
              <w:t xml:space="preserve"> Л.Т.</w:t>
            </w:r>
          </w:p>
        </w:tc>
        <w:tc>
          <w:tcPr>
            <w:tcW w:w="951" w:type="pct"/>
          </w:tcPr>
          <w:p w:rsidR="00453784" w:rsidRPr="00AF6321" w:rsidRDefault="00453784" w:rsidP="00AF6321">
            <w:pPr>
              <w:pStyle w:val="a4"/>
              <w:ind w:left="0"/>
            </w:pPr>
            <w:r w:rsidRPr="00AF6321">
              <w:t>Решение задач.</w:t>
            </w:r>
          </w:p>
        </w:tc>
        <w:tc>
          <w:tcPr>
            <w:tcW w:w="2637" w:type="pct"/>
          </w:tcPr>
          <w:p w:rsidR="00453784" w:rsidRPr="00AF6321" w:rsidRDefault="00453784" w:rsidP="00BB622F">
            <w:r w:rsidRPr="00AF6321">
              <w:t>Решение задач.</w:t>
            </w:r>
          </w:p>
        </w:tc>
      </w:tr>
      <w:tr w:rsidR="00AF6321" w:rsidRPr="00AF6321" w:rsidTr="00AF6321">
        <w:trPr>
          <w:trHeight w:val="2585"/>
        </w:trPr>
        <w:tc>
          <w:tcPr>
            <w:tcW w:w="273" w:type="pct"/>
          </w:tcPr>
          <w:p w:rsidR="00453784" w:rsidRPr="00AF6321" w:rsidRDefault="00453784" w:rsidP="00BB622F">
            <w:r w:rsidRPr="00AF6321">
              <w:t>13.05</w:t>
            </w:r>
          </w:p>
        </w:tc>
        <w:tc>
          <w:tcPr>
            <w:tcW w:w="475" w:type="pct"/>
          </w:tcPr>
          <w:p w:rsidR="00453784" w:rsidRPr="00AF6321" w:rsidRDefault="009D6AD3" w:rsidP="00BB622F">
            <w:r w:rsidRPr="00AF6321">
              <w:t>И</w:t>
            </w:r>
            <w:r w:rsidR="00453784" w:rsidRPr="00AF6321">
              <w:t>стория</w:t>
            </w:r>
            <w:r>
              <w:t xml:space="preserve"> </w:t>
            </w:r>
            <w:r w:rsidR="00453784" w:rsidRPr="00AF6321">
              <w:t xml:space="preserve"> </w:t>
            </w:r>
          </w:p>
        </w:tc>
        <w:tc>
          <w:tcPr>
            <w:tcW w:w="190" w:type="pct"/>
          </w:tcPr>
          <w:p w:rsidR="00453784" w:rsidRPr="00AF6321" w:rsidRDefault="00453784" w:rsidP="00BB622F">
            <w:r w:rsidRPr="00AF6321">
              <w:t>10</w:t>
            </w:r>
          </w:p>
        </w:tc>
        <w:tc>
          <w:tcPr>
            <w:tcW w:w="474" w:type="pct"/>
          </w:tcPr>
          <w:p w:rsidR="00453784" w:rsidRPr="00AF6321" w:rsidRDefault="00453784" w:rsidP="00BB622F">
            <w:r w:rsidRPr="00AF6321">
              <w:t>Пахомова Ю.В</w:t>
            </w:r>
          </w:p>
        </w:tc>
        <w:tc>
          <w:tcPr>
            <w:tcW w:w="951" w:type="pct"/>
          </w:tcPr>
          <w:p w:rsidR="00453784" w:rsidRPr="00AF6321" w:rsidRDefault="00453784" w:rsidP="00453784">
            <w:r w:rsidRPr="00AF6321">
              <w:t xml:space="preserve"> Российская экономика на пути к рынку</w:t>
            </w:r>
          </w:p>
          <w:p w:rsidR="00453784" w:rsidRPr="00AF6321" w:rsidRDefault="00453784" w:rsidP="00BB622F"/>
        </w:tc>
        <w:tc>
          <w:tcPr>
            <w:tcW w:w="2637" w:type="pct"/>
          </w:tcPr>
          <w:p w:rsidR="00453784" w:rsidRPr="00AF6321" w:rsidRDefault="00836942" w:rsidP="00453784">
            <w:hyperlink r:id="rId5" w:history="1">
              <w:r w:rsidR="00453784" w:rsidRPr="00AF6321">
                <w:rPr>
                  <w:rStyle w:val="a5"/>
                </w:rPr>
                <w:t>https://videouroki.net/video/54-rossijskaya-ehkonomika-na-puti-k-rynku.html</w:t>
              </w:r>
            </w:hyperlink>
          </w:p>
          <w:p w:rsidR="00453784" w:rsidRPr="00AF6321" w:rsidRDefault="00453784" w:rsidP="00453784">
            <w:r w:rsidRPr="00AF6321">
              <w:rPr>
                <w:rFonts w:ascii="SchoolBookCSanPin-Regular" w:eastAsia="Times New Roman" w:hAnsi="SchoolBookCSanPin-Regular"/>
                <w:color w:val="242021"/>
              </w:rPr>
              <w:t>План: 1) Начало радикальных экономических преобразований.</w:t>
            </w:r>
            <w:r w:rsidRPr="00AF6321">
              <w:rPr>
                <w:rFonts w:ascii="SchoolBookCSanPin-Regular" w:eastAsia="Times New Roman" w:hAnsi="SchoolBookCSanPin-Regular"/>
                <w:color w:val="242021"/>
              </w:rPr>
              <w:br/>
              <w:t>2) Падение жизненного уровня населения.</w:t>
            </w:r>
            <w:r w:rsidRPr="00AF6321">
              <w:rPr>
                <w:rFonts w:ascii="SchoolBookCSanPin-Regular" w:eastAsia="Times New Roman" w:hAnsi="SchoolBookCSanPin-Regular"/>
                <w:color w:val="242021"/>
              </w:rPr>
              <w:br/>
              <w:t>3) Приватизация.</w:t>
            </w:r>
            <w:r w:rsidRPr="00AF6321">
              <w:rPr>
                <w:rFonts w:ascii="SchoolBookCSanPin-Regular" w:eastAsia="Times New Roman" w:hAnsi="SchoolBookCSanPin-Regular"/>
                <w:color w:val="242021"/>
              </w:rPr>
              <w:br/>
              <w:t>4) Развитие экономики России в 1992—1998 гг.</w:t>
            </w:r>
            <w:r w:rsidRPr="00AF6321">
              <w:rPr>
                <w:rFonts w:ascii="SchoolBookCSanPin-Regular" w:eastAsia="Times New Roman" w:hAnsi="SchoolBookCSanPin-Regular"/>
                <w:color w:val="242021"/>
              </w:rPr>
              <w:br/>
              <w:t>5) Дефолт 1998 г. и его последствия.</w:t>
            </w:r>
            <w:r w:rsidRPr="00AF6321">
              <w:rPr>
                <w:rFonts w:ascii="SchoolBookCSanPin-Regular" w:eastAsia="Times New Roman" w:hAnsi="SchoolBookCSanPin-Regular"/>
                <w:color w:val="242021"/>
              </w:rPr>
              <w:br/>
              <w:t>6) Экономические меры правительства Е. М. Примакова.</w:t>
            </w:r>
            <w:r w:rsidRPr="00AF6321">
              <w:rPr>
                <w:rFonts w:ascii="SchoolBookCSanPin-Regular" w:eastAsia="Times New Roman" w:hAnsi="SchoolBookCSanPin-Regular"/>
                <w:color w:val="242021"/>
              </w:rPr>
              <w:br/>
              <w:t>7) Первые результаты и цена экономических реформ 1990-х гг.</w:t>
            </w:r>
            <w:r w:rsidRPr="00AF6321">
              <w:rPr>
                <w:rFonts w:ascii="SchoolBookCSanPin-Regular" w:eastAsia="Times New Roman" w:hAnsi="SchoolBookCSanPin-Regular"/>
                <w:color w:val="242021"/>
              </w:rPr>
              <w:br/>
              <w:t>8) Россия в мировой экономике</w:t>
            </w:r>
          </w:p>
          <w:p w:rsidR="00453784" w:rsidRPr="00AF6321" w:rsidRDefault="00453784" w:rsidP="00453784">
            <w:r w:rsidRPr="00AF6321">
              <w:t>Рабочий лист  1</w:t>
            </w:r>
          </w:p>
        </w:tc>
      </w:tr>
      <w:tr w:rsidR="00AF6321" w:rsidRPr="00AF6321" w:rsidTr="00AF6321">
        <w:trPr>
          <w:trHeight w:val="844"/>
        </w:trPr>
        <w:tc>
          <w:tcPr>
            <w:tcW w:w="273" w:type="pct"/>
          </w:tcPr>
          <w:p w:rsidR="00453784" w:rsidRPr="00AF6321" w:rsidRDefault="00453784" w:rsidP="00BB622F">
            <w:r w:rsidRPr="00AF6321">
              <w:t>13.05</w:t>
            </w:r>
          </w:p>
        </w:tc>
        <w:tc>
          <w:tcPr>
            <w:tcW w:w="475" w:type="pct"/>
          </w:tcPr>
          <w:p w:rsidR="00453784" w:rsidRPr="00AF6321" w:rsidRDefault="009D6AD3" w:rsidP="00BB622F">
            <w:r w:rsidRPr="00AF6321">
              <w:t>И</w:t>
            </w:r>
            <w:r w:rsidR="00453784" w:rsidRPr="00AF6321">
              <w:t>стория</w:t>
            </w:r>
            <w:r>
              <w:t xml:space="preserve"> </w:t>
            </w:r>
            <w:r w:rsidR="00453784" w:rsidRPr="00AF6321">
              <w:t xml:space="preserve"> </w:t>
            </w:r>
          </w:p>
        </w:tc>
        <w:tc>
          <w:tcPr>
            <w:tcW w:w="190" w:type="pct"/>
          </w:tcPr>
          <w:p w:rsidR="00453784" w:rsidRPr="00AF6321" w:rsidRDefault="00453784" w:rsidP="00BB622F">
            <w:r w:rsidRPr="00AF6321">
              <w:t>10</w:t>
            </w:r>
          </w:p>
        </w:tc>
        <w:tc>
          <w:tcPr>
            <w:tcW w:w="474" w:type="pct"/>
          </w:tcPr>
          <w:p w:rsidR="00453784" w:rsidRPr="00AF6321" w:rsidRDefault="00453784" w:rsidP="00BB622F">
            <w:r w:rsidRPr="00AF6321">
              <w:t>Пахомова Ю.В</w:t>
            </w:r>
          </w:p>
        </w:tc>
        <w:tc>
          <w:tcPr>
            <w:tcW w:w="951" w:type="pct"/>
          </w:tcPr>
          <w:p w:rsidR="00453784" w:rsidRPr="00AF6321" w:rsidRDefault="00453784" w:rsidP="00453784">
            <w:r w:rsidRPr="00AF6321">
              <w:t>Политическое развитие РФ в 1990-е гг.</w:t>
            </w:r>
          </w:p>
          <w:p w:rsidR="00453784" w:rsidRPr="00AF6321" w:rsidRDefault="00453784" w:rsidP="00453784"/>
        </w:tc>
        <w:tc>
          <w:tcPr>
            <w:tcW w:w="2637" w:type="pct"/>
          </w:tcPr>
          <w:p w:rsidR="00453784" w:rsidRPr="00AF6321" w:rsidRDefault="00836942" w:rsidP="00453784">
            <w:hyperlink r:id="rId6" w:history="1">
              <w:r w:rsidR="00453784" w:rsidRPr="00AF6321">
                <w:rPr>
                  <w:rStyle w:val="a5"/>
                </w:rPr>
                <w:t>https://www.youtube.com/watch?v=h-ZLPwRwMMA</w:t>
              </w:r>
            </w:hyperlink>
          </w:p>
          <w:p w:rsidR="00453784" w:rsidRPr="00AF6321" w:rsidRDefault="00453784" w:rsidP="00453784">
            <w:r w:rsidRPr="00AF6321">
              <w:t xml:space="preserve">развернутый план </w:t>
            </w:r>
          </w:p>
          <w:p w:rsidR="00453784" w:rsidRPr="00AF6321" w:rsidRDefault="00453784" w:rsidP="00453784">
            <w:r w:rsidRPr="00AF6321">
              <w:t>Рабочий лист  2</w:t>
            </w:r>
          </w:p>
        </w:tc>
      </w:tr>
      <w:tr w:rsidR="00836942" w:rsidRPr="00AF6321" w:rsidTr="00AF6321">
        <w:trPr>
          <w:trHeight w:val="1125"/>
        </w:trPr>
        <w:tc>
          <w:tcPr>
            <w:tcW w:w="273" w:type="pct"/>
          </w:tcPr>
          <w:p w:rsidR="00836942" w:rsidRPr="00F03917" w:rsidRDefault="00836942" w:rsidP="00836942">
            <w:pPr>
              <w:spacing w:after="160" w:line="259" w:lineRule="auto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475" w:type="pct"/>
          </w:tcPr>
          <w:p w:rsidR="00836942" w:rsidRPr="00F03917" w:rsidRDefault="00836942" w:rsidP="00836942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0" w:type="pct"/>
          </w:tcPr>
          <w:p w:rsidR="00836942" w:rsidRPr="00F03917" w:rsidRDefault="00836942" w:rsidP="00836942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74" w:type="pct"/>
          </w:tcPr>
          <w:p w:rsidR="00836942" w:rsidRPr="00F03917" w:rsidRDefault="00836942" w:rsidP="00836942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>Пляскина Т.В.</w:t>
            </w:r>
          </w:p>
        </w:tc>
        <w:tc>
          <w:tcPr>
            <w:tcW w:w="951" w:type="pct"/>
          </w:tcPr>
          <w:p w:rsidR="00836942" w:rsidRPr="005060AA" w:rsidRDefault="00836942" w:rsidP="0083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Мировое значение русской литературы 19 века</w:t>
            </w:r>
          </w:p>
          <w:p w:rsidR="00836942" w:rsidRPr="00F03917" w:rsidRDefault="00836942" w:rsidP="0083694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37" w:type="pct"/>
          </w:tcPr>
          <w:p w:rsidR="00836942" w:rsidRPr="00617BD7" w:rsidRDefault="00836942" w:rsidP="008369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17BD7">
              <w:t>Тема урока «Мировое значение русской литературы 19 века</w:t>
            </w:r>
            <w:r w:rsidRPr="00617BD7">
              <w:rPr>
                <w:sz w:val="24"/>
                <w:szCs w:val="24"/>
              </w:rPr>
              <w:t>»</w:t>
            </w:r>
          </w:p>
          <w:p w:rsidR="00836942" w:rsidRDefault="00836942" w:rsidP="008369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 xml:space="preserve">Расцвет русской классики в XIX в. многие зарубежные исследователи называют «золотым веком», своеобразным Ренессансом, последним и «самым великим из всех даже по сравнению с итальянским, немецким и французским Ренессансом» (Дж. </w:t>
            </w:r>
            <w:proofErr w:type="spellStart"/>
            <w:r w:rsidRPr="00617BD7">
              <w:rPr>
                <w:sz w:val="24"/>
                <w:szCs w:val="24"/>
              </w:rPr>
              <w:t>Маккэйл</w:t>
            </w:r>
            <w:proofErr w:type="spellEnd"/>
            <w:r w:rsidRPr="00617BD7">
              <w:rPr>
                <w:sz w:val="24"/>
                <w:szCs w:val="24"/>
              </w:rPr>
              <w:t>). Другой английский критик М. Марри также замечал: «Могучее вдохновение, которое так странно и величественно исходило от старых поэтов английского возрождения, вновь возникает в современных русских романах».</w:t>
            </w:r>
          </w:p>
          <w:p w:rsidR="00836942" w:rsidRPr="00617BD7" w:rsidRDefault="00836942" w:rsidP="00836942">
            <w:pPr>
              <w:pStyle w:val="a4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В настоящее время факт универсального значения русской литературы не только общепризнан, но является объектом пристального изучения как отечественных, так и зарубежных исследователей. И многие критики в самых различных странах, анализируя те или иные явления современной литературной действительности, неизменно обращаются к произведениям русской классики как к недосягаемым э</w:t>
            </w:r>
            <w:r>
              <w:rPr>
                <w:sz w:val="24"/>
                <w:szCs w:val="24"/>
              </w:rPr>
              <w:t>талонам в художественной сфере.</w:t>
            </w:r>
          </w:p>
          <w:p w:rsidR="00836942" w:rsidRDefault="00836942" w:rsidP="00836942">
            <w:pPr>
              <w:pStyle w:val="a4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Замечательную оценку высоких достижений русской классической литературы мы находим у М. Горького. «Наша литература- наша гордость, лучшее, что создано нами как нацией</w:t>
            </w:r>
            <w:proofErr w:type="gramStart"/>
            <w:r w:rsidRPr="00617BD7">
              <w:rPr>
                <w:sz w:val="24"/>
                <w:szCs w:val="24"/>
              </w:rPr>
              <w:t>»,-</w:t>
            </w:r>
            <w:proofErr w:type="gramEnd"/>
            <w:r w:rsidRPr="00617BD7">
              <w:rPr>
                <w:sz w:val="24"/>
                <w:szCs w:val="24"/>
              </w:rPr>
              <w:t xml:space="preserve"> заявлял он. Ту же мысль о замечательном расцвете русской литературы и русского искусства XIX в. Горький развивает в следующих словах: «Гигант Пушкин - величайшая гордость наша и самое полное выражение духовных сил России, а рядом с ним волшебный Глинка и прекрасный Брюллов, беспощадный к себе и людям Гоголь, тоскующий Лермонтов, грустный Тургенев, гневный Некрасов, великий бунтовщик Толстой; Крамской, Репин, неподражаемый Мусоргский... Достоевский и, наконец, великий лирик Чайковский и чародей языка Островский, непохожие друг на друга, как это может быть только у нас на Руси... Всё это грандиозное создано Русью менее чем в сотню лет. Радостно, до безумной гордости волнует не только обилие талантов, рождённых </w:t>
            </w:r>
            <w:r w:rsidRPr="00617BD7">
              <w:rPr>
                <w:sz w:val="24"/>
                <w:szCs w:val="24"/>
              </w:rPr>
              <w:lastRenderedPageBreak/>
              <w:t>Россией в XIX веке, но и поражающее разнообразие их, разнообразие, которому историки нашего искусства не отдают должного внимания».</w:t>
            </w: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Глубокая идейность и прогрессивность русской литературы определялись её неизменной связью с освободительной борьбой народа. Передовая русская литература всегда отличалась демократизмом, выросшим на почве борьбы с самодержавно-крепостническим режимом.</w:t>
            </w: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Особо нужно отметить огромную руководящую роль в русской литературе революционно-демократической критики. И Белинский, и Чернышевский, и Добролюбов безошибочно вели русскую литературу вперёд, указывали писателям их гражданский долг и общественный путь, требовали от них прямой и честной постановки социальных вопросов, призывали к защите народных масс.</w:t>
            </w: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С гордостью следует указать на то, как твёрдо и последовательно революционные демократы отстаивали и разъясняли самобытность и величие исторического пути России и её культуры.</w:t>
            </w: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Такой же быстрый и глубокий отклик на события русской жизни мы видим в творчестве и Лермонтова, и Некрасова, и Тургенева, и всех лучших писателей XIX в. Особенно показательно в этом отношении творчество И. С. Тургенева - писателя, по своим политическим воззрениям стоявшего, казалось бы, далеко от революционно-демократической мысли. Но какой чуткий отклик на общественные настроения России в 40- 70-х годах мы находим у автора «Записок охотника», романов «Рудин», «Накануне», «Отцы и дети», «Новь»!</w:t>
            </w: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 xml:space="preserve">Изображая русскую жизнь, наши писатели, таким образом, вносили в литературу утверждающее начало. Но мечта писателя о </w:t>
            </w:r>
            <w:r w:rsidRPr="00617BD7">
              <w:rPr>
                <w:sz w:val="24"/>
                <w:szCs w:val="24"/>
              </w:rPr>
              <w:lastRenderedPageBreak/>
              <w:t>более совершенном устройстве общества может раскрываться не только прямо, но и через изображение отрицательных явлений, отклоняющихся от нормы. Отсюда - критическое изображение жизни русскими писателями, обилие отрицательных типов в русской литературе, страстное обличение самых разнообразных недостатков русской действительности. Это была форма протеста против жизненных уродств, своеобразное устремление вперёд, в будущее.</w:t>
            </w: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836942" w:rsidRPr="00617BD7" w:rsidRDefault="00836942" w:rsidP="00836942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Чехов, Л. Толстой, Горький - вот три замечательные фигуры русских писателей, стоящих на грани двух столетий - XIX и XX. Имена Л. Толстого и Чехова знаменуют конец русской литературы XIX в., имя Горького - начало новой, социалистической пролетарской литературы. Говорить о творчестве Горького - это значит говорить о новом этапе русской литературы - об этапе социалистического реализма.</w:t>
            </w:r>
          </w:p>
          <w:p w:rsidR="00836942" w:rsidRPr="00617BD7" w:rsidRDefault="00836942" w:rsidP="00836942">
            <w:pPr>
              <w:jc w:val="both"/>
              <w:rPr>
                <w:rFonts w:asciiTheme="minorHAnsi" w:hAnsiTheme="minorHAnsi" w:cstheme="minorBidi"/>
              </w:rPr>
            </w:pPr>
            <w:r>
              <w:t xml:space="preserve">3. </w:t>
            </w:r>
            <w:hyperlink r:id="rId7" w:history="1">
              <w:r w:rsidRPr="00826AF0">
                <w:rPr>
                  <w:rStyle w:val="a5"/>
                </w:rPr>
                <w:t>https://youtu.be/SA_fWWg8VEU</w:t>
              </w:r>
            </w:hyperlink>
            <w:r>
              <w:t xml:space="preserve">  </w:t>
            </w:r>
          </w:p>
          <w:p w:rsidR="00836942" w:rsidRPr="00315904" w:rsidRDefault="00836942" w:rsidP="00836942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bookmarkEnd w:id="0"/>
      <w:tr w:rsidR="00836942" w:rsidRPr="00AF6321" w:rsidTr="00AF6321">
        <w:trPr>
          <w:trHeight w:val="1125"/>
        </w:trPr>
        <w:tc>
          <w:tcPr>
            <w:tcW w:w="273" w:type="pct"/>
          </w:tcPr>
          <w:p w:rsidR="00836942" w:rsidRPr="005060AA" w:rsidRDefault="00836942" w:rsidP="00836942">
            <w:r w:rsidRPr="005060AA">
              <w:lastRenderedPageBreak/>
              <w:t>29.04</w:t>
            </w:r>
          </w:p>
        </w:tc>
        <w:tc>
          <w:tcPr>
            <w:tcW w:w="475" w:type="pct"/>
          </w:tcPr>
          <w:p w:rsidR="00836942" w:rsidRPr="005060AA" w:rsidRDefault="00836942" w:rsidP="00836942">
            <w:r w:rsidRPr="005060AA">
              <w:t xml:space="preserve">Литература </w:t>
            </w:r>
          </w:p>
        </w:tc>
        <w:tc>
          <w:tcPr>
            <w:tcW w:w="190" w:type="pct"/>
          </w:tcPr>
          <w:p w:rsidR="00836942" w:rsidRPr="005060AA" w:rsidRDefault="00836942" w:rsidP="00836942">
            <w:r w:rsidRPr="005060AA">
              <w:t xml:space="preserve">10 </w:t>
            </w:r>
          </w:p>
        </w:tc>
        <w:tc>
          <w:tcPr>
            <w:tcW w:w="474" w:type="pct"/>
          </w:tcPr>
          <w:p w:rsidR="00836942" w:rsidRPr="005060AA" w:rsidRDefault="00836942" w:rsidP="00836942">
            <w:r w:rsidRPr="005060AA">
              <w:t>Пляскина Т.В.</w:t>
            </w:r>
          </w:p>
        </w:tc>
        <w:tc>
          <w:tcPr>
            <w:tcW w:w="951" w:type="pct"/>
          </w:tcPr>
          <w:p w:rsidR="00836942" w:rsidRPr="005060AA" w:rsidRDefault="00836942" w:rsidP="0083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зарубежной литературы второй половины 19 века</w:t>
            </w:r>
          </w:p>
        </w:tc>
        <w:tc>
          <w:tcPr>
            <w:tcW w:w="2637" w:type="pct"/>
          </w:tcPr>
          <w:p w:rsidR="00836942" w:rsidRDefault="00836942" w:rsidP="008369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17BD7">
              <w:rPr>
                <w:sz w:val="24"/>
                <w:szCs w:val="24"/>
              </w:rPr>
              <w:t>Тема урока</w:t>
            </w:r>
            <w:r>
              <w:t xml:space="preserve"> «</w:t>
            </w:r>
            <w:r w:rsidRPr="00617BD7">
              <w:rPr>
                <w:sz w:val="24"/>
                <w:szCs w:val="24"/>
              </w:rPr>
              <w:t>Обзор зарубежной литературы второй половины 19 века</w:t>
            </w:r>
            <w:r>
              <w:rPr>
                <w:sz w:val="24"/>
                <w:szCs w:val="24"/>
              </w:rPr>
              <w:t>»</w:t>
            </w:r>
          </w:p>
          <w:p w:rsidR="00836942" w:rsidRDefault="00836942" w:rsidP="008369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826AF0">
                <w:rPr>
                  <w:rStyle w:val="a5"/>
                  <w:sz w:val="24"/>
                  <w:szCs w:val="24"/>
                </w:rPr>
                <w:t>https://youtu.be/D9DAlMhTGDs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36942" w:rsidRDefault="00836942" w:rsidP="008369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к итоговой контрольной работе за 10 класс </w:t>
            </w:r>
          </w:p>
          <w:p w:rsidR="00836942" w:rsidRDefault="00836942" w:rsidP="008369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Таблица. 1 столбик «Известные писатели </w:t>
            </w:r>
            <w:r w:rsidRPr="0093444B">
              <w:rPr>
                <w:sz w:val="24"/>
                <w:szCs w:val="24"/>
              </w:rPr>
              <w:t>зарубежной литературы второй половины 19 века</w:t>
            </w:r>
            <w:r>
              <w:rPr>
                <w:sz w:val="24"/>
                <w:szCs w:val="24"/>
              </w:rPr>
              <w:t>» 2 столбик «Известные произведения данных писателей» При составлении таблицы можете пользоваться учебником или любым источником информации.</w:t>
            </w:r>
          </w:p>
          <w:p w:rsidR="00836942" w:rsidRPr="00617BD7" w:rsidRDefault="00836942" w:rsidP="0083694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выполненной работы жду сегодня до 18.00</w:t>
            </w:r>
          </w:p>
        </w:tc>
      </w:tr>
    </w:tbl>
    <w:p w:rsidR="00453784" w:rsidRDefault="00453784"/>
    <w:sectPr w:rsidR="00453784" w:rsidSect="004537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546C"/>
    <w:multiLevelType w:val="hybridMultilevel"/>
    <w:tmpl w:val="AF56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3292"/>
    <w:multiLevelType w:val="hybridMultilevel"/>
    <w:tmpl w:val="BB3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3784"/>
    <w:rsid w:val="00242544"/>
    <w:rsid w:val="00453784"/>
    <w:rsid w:val="00704E5E"/>
    <w:rsid w:val="00836942"/>
    <w:rsid w:val="009D6AD3"/>
    <w:rsid w:val="00AD7A23"/>
    <w:rsid w:val="00AE5B47"/>
    <w:rsid w:val="00AF6321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3E69-FCC4-4B3A-8785-64EE284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84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784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5378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369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9DAlMhTG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A_fWWg8V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-ZLPwRwMMA" TargetMode="External"/><Relationship Id="rId5" Type="http://schemas.openxmlformats.org/officeDocument/2006/relationships/hyperlink" Target="https://videouroki.net/video/54-rossijskaya-ehkonomika-na-puti-k-rynk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2020-05-12T10:57:00Z</dcterms:created>
  <dcterms:modified xsi:type="dcterms:W3CDTF">2020-05-12T12:47:00Z</dcterms:modified>
</cp:coreProperties>
</file>