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DC" w:rsidRDefault="00357DDC">
      <w:pPr>
        <w:rPr>
          <w:sz w:val="28"/>
        </w:rPr>
      </w:pP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979"/>
        <w:gridCol w:w="1629"/>
        <w:gridCol w:w="850"/>
        <w:gridCol w:w="2098"/>
        <w:gridCol w:w="1982"/>
        <w:gridCol w:w="6349"/>
      </w:tblGrid>
      <w:tr w:rsidR="00357DDC" w:rsidTr="00E5360A">
        <w:trPr>
          <w:trHeight w:val="208"/>
        </w:trPr>
        <w:tc>
          <w:tcPr>
            <w:tcW w:w="979" w:type="dxa"/>
          </w:tcPr>
          <w:p w:rsidR="00357DDC" w:rsidRPr="00E5360A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9" w:type="dxa"/>
          </w:tcPr>
          <w:p w:rsidR="00357DDC" w:rsidRPr="00E5360A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357DDC" w:rsidRPr="00E5360A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98" w:type="dxa"/>
          </w:tcPr>
          <w:p w:rsidR="00357DDC" w:rsidRPr="00E5360A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82" w:type="dxa"/>
          </w:tcPr>
          <w:p w:rsidR="00357DDC" w:rsidRPr="00E5360A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49" w:type="dxa"/>
          </w:tcPr>
          <w:p w:rsidR="00357DDC" w:rsidRPr="00E5360A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357DDC" w:rsidTr="00E5360A">
        <w:tc>
          <w:tcPr>
            <w:tcW w:w="979" w:type="dxa"/>
          </w:tcPr>
          <w:p w:rsidR="00357DDC" w:rsidRPr="00E5360A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629" w:type="dxa"/>
          </w:tcPr>
          <w:p w:rsidR="00357DDC" w:rsidRPr="00E5360A" w:rsidRDefault="00E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57DDC" w:rsidRPr="00E5360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57DDC" w:rsidRPr="00E5360A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357DDC" w:rsidRPr="00E5360A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Коровякова</w:t>
            </w:r>
            <w:proofErr w:type="spellEnd"/>
            <w:r w:rsidRPr="00E5360A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1982" w:type="dxa"/>
          </w:tcPr>
          <w:p w:rsidR="00357DDC" w:rsidRPr="00E5360A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Повторение. Окружность, треугольники.</w:t>
            </w:r>
          </w:p>
        </w:tc>
        <w:tc>
          <w:tcPr>
            <w:tcW w:w="6349" w:type="dxa"/>
          </w:tcPr>
          <w:p w:rsidR="00357DDC" w:rsidRPr="00E5360A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задач, повторить формулы площадей треугольника, </w:t>
            </w:r>
            <w:r w:rsidR="00037079" w:rsidRPr="00E5360A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 в окружности, теоремы синусов и косинусов, площадь ромба, сумма углов 4-ка, свойства вписанных углов (в.46). Решение некоторых подобных задач отправлю в группу, смотрите.</w:t>
            </w:r>
            <w:r w:rsidR="00E53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079" w:rsidRPr="00E5360A">
              <w:rPr>
                <w:rFonts w:ascii="Times New Roman" w:hAnsi="Times New Roman" w:cs="Times New Roman"/>
                <w:sz w:val="24"/>
                <w:szCs w:val="24"/>
              </w:rPr>
              <w:t>Решаем В.31-39, 45-50 (задания 16-20). В каждом варианте 2 задания устных.</w:t>
            </w:r>
          </w:p>
        </w:tc>
      </w:tr>
      <w:tr w:rsidR="00357DDC" w:rsidTr="00E5360A">
        <w:tc>
          <w:tcPr>
            <w:tcW w:w="979" w:type="dxa"/>
          </w:tcPr>
          <w:p w:rsidR="00357DDC" w:rsidRPr="00E5360A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629" w:type="dxa"/>
          </w:tcPr>
          <w:p w:rsidR="00357DDC" w:rsidRPr="00E5360A" w:rsidRDefault="00E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57DDC" w:rsidRPr="00E5360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57DDC" w:rsidRPr="00E5360A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357DDC" w:rsidRPr="00E5360A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Коровякова</w:t>
            </w:r>
            <w:proofErr w:type="spellEnd"/>
            <w:r w:rsidRPr="00E5360A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1982" w:type="dxa"/>
          </w:tcPr>
          <w:p w:rsidR="00357DDC" w:rsidRPr="00E5360A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«Окружность, треугольники»</w:t>
            </w:r>
          </w:p>
        </w:tc>
        <w:tc>
          <w:tcPr>
            <w:tcW w:w="6349" w:type="dxa"/>
          </w:tcPr>
          <w:p w:rsidR="00357DDC" w:rsidRPr="00E5360A" w:rsidRDefault="0003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решать задачи этих вариантов, дома </w:t>
            </w:r>
            <w:proofErr w:type="spellStart"/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дорешать</w:t>
            </w:r>
            <w:proofErr w:type="spellEnd"/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, сдать</w:t>
            </w:r>
            <w:r w:rsidR="00D336AF" w:rsidRPr="00E5360A">
              <w:rPr>
                <w:rFonts w:ascii="Times New Roman" w:hAnsi="Times New Roman" w:cs="Times New Roman"/>
                <w:sz w:val="24"/>
                <w:szCs w:val="24"/>
              </w:rPr>
              <w:t xml:space="preserve"> до 05.05. Что неясно, звоните.</w:t>
            </w:r>
          </w:p>
        </w:tc>
      </w:tr>
      <w:tr w:rsidR="00E5360A" w:rsidTr="00E5360A">
        <w:tc>
          <w:tcPr>
            <w:tcW w:w="979" w:type="dxa"/>
          </w:tcPr>
          <w:p w:rsidR="00E5360A" w:rsidRDefault="00E5360A" w:rsidP="00E5360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29.04</w:t>
            </w:r>
          </w:p>
        </w:tc>
        <w:tc>
          <w:tcPr>
            <w:tcW w:w="1629" w:type="dxa"/>
          </w:tcPr>
          <w:p w:rsidR="00E5360A" w:rsidRPr="00DB4DF2" w:rsidRDefault="00E5360A" w:rsidP="00E5360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Физика </w:t>
            </w:r>
          </w:p>
        </w:tc>
        <w:tc>
          <w:tcPr>
            <w:tcW w:w="850" w:type="dxa"/>
          </w:tcPr>
          <w:p w:rsidR="00E5360A" w:rsidRDefault="00E5360A" w:rsidP="00E5360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098" w:type="dxa"/>
          </w:tcPr>
          <w:p w:rsidR="00E5360A" w:rsidRDefault="00E5360A" w:rsidP="00E5360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Асманова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А.А.</w:t>
            </w:r>
          </w:p>
        </w:tc>
        <w:tc>
          <w:tcPr>
            <w:tcW w:w="1982" w:type="dxa"/>
          </w:tcPr>
          <w:p w:rsidR="00E5360A" w:rsidRDefault="00E5360A" w:rsidP="00E5360A">
            <w:pPr>
              <w:ind w:right="-107" w:hanging="119"/>
              <w:jc w:val="both"/>
              <w:rPr>
                <w:rFonts w:ascii="Times New Roman" w:hAnsi="Times New Roman"/>
              </w:rPr>
            </w:pPr>
            <w:r w:rsidRPr="00FB6B54">
              <w:rPr>
                <w:rFonts w:ascii="Times New Roman" w:hAnsi="Times New Roman"/>
                <w:color w:val="000000"/>
              </w:rPr>
              <w:t>Лабораторная работа №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FB6B54">
              <w:rPr>
                <w:rFonts w:ascii="Times New Roman" w:hAnsi="Times New Roman"/>
                <w:color w:val="000000"/>
              </w:rPr>
              <w:t xml:space="preserve"> «Определение высоты и скорости выброса вещества из вулкана на спутнике Юпитера Ио».</w:t>
            </w:r>
          </w:p>
        </w:tc>
        <w:tc>
          <w:tcPr>
            <w:tcW w:w="6349" w:type="dxa"/>
          </w:tcPr>
          <w:p w:rsidR="00E5360A" w:rsidRDefault="00E5360A" w:rsidP="00E5360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1.Сегодня мы выполняем лабораторную работу «</w:t>
            </w:r>
            <w:r w:rsidRPr="00FB6B54">
              <w:rPr>
                <w:rFonts w:ascii="Times New Roman" w:hAnsi="Times New Roman"/>
                <w:color w:val="000000"/>
              </w:rPr>
              <w:t>Определение высоты и скорости выброса вещества из</w:t>
            </w:r>
            <w:r>
              <w:rPr>
                <w:rFonts w:ascii="Times New Roman" w:hAnsi="Times New Roman"/>
                <w:color w:val="000000"/>
              </w:rPr>
              <w:t xml:space="preserve"> вулкана на спутнике Юпитера Ио</w:t>
            </w:r>
            <w:r w:rsidRPr="00FB6B54"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. Откройте стр.275-276 учебника «Физика». Для этой работы нужна фотография спутника и миллиметровая линейка. </w:t>
            </w:r>
          </w:p>
          <w:p w:rsidR="00E5360A" w:rsidRPr="00943D3D" w:rsidRDefault="00E5360A" w:rsidP="00E5360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конце работы не забывайте сделать вывод. </w:t>
            </w:r>
          </w:p>
          <w:p w:rsidR="00E5360A" w:rsidRPr="00943D3D" w:rsidRDefault="00E5360A" w:rsidP="00E5360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Фото выполненной работы отправляйте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л.с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r>
              <w:rPr>
                <w:rFonts w:ascii="Times New Roman" w:hAnsi="Times New Roman"/>
                <w:color w:val="000000"/>
                <w:lang w:val="en-US"/>
              </w:rPr>
              <w:t>Viber</w:t>
            </w:r>
            <w:r w:rsidRPr="00943D3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или 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э.п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anna</w:t>
            </w:r>
            <w:proofErr w:type="spellEnd"/>
            <w:r w:rsidRPr="00943D3D">
              <w:rPr>
                <w:rFonts w:ascii="Times New Roman" w:hAnsi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asmanova</w:t>
            </w:r>
            <w:proofErr w:type="spellEnd"/>
            <w:r w:rsidRPr="00943D3D">
              <w:rPr>
                <w:rFonts w:ascii="Times New Roman" w:hAnsi="Times New Roman"/>
                <w:color w:val="000000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yandex</w:t>
            </w:r>
            <w:proofErr w:type="spellEnd"/>
            <w:r w:rsidRPr="00943D3D"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  <w:p w:rsidR="00E5360A" w:rsidRPr="00610AE9" w:rsidRDefault="00E5360A" w:rsidP="00E5360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5360A" w:rsidTr="00E5360A">
        <w:tc>
          <w:tcPr>
            <w:tcW w:w="979" w:type="dxa"/>
          </w:tcPr>
          <w:p w:rsidR="00E5360A" w:rsidRPr="00E5360A" w:rsidRDefault="00E5360A" w:rsidP="00E536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629" w:type="dxa"/>
          </w:tcPr>
          <w:p w:rsidR="00E5360A" w:rsidRPr="00B1581A" w:rsidRDefault="00E5360A" w:rsidP="00E536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E5360A" w:rsidRPr="00B1581A" w:rsidRDefault="00E5360A" w:rsidP="00E53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8" w:type="dxa"/>
          </w:tcPr>
          <w:p w:rsidR="00E5360A" w:rsidRPr="00B1581A" w:rsidRDefault="00E5360A" w:rsidP="00E536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1982" w:type="dxa"/>
          </w:tcPr>
          <w:p w:rsidR="00E5360A" w:rsidRPr="00FB42DF" w:rsidRDefault="00E5360A" w:rsidP="00E536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Сетевое коллективное взаимодействие. Сетевой этикет</w:t>
            </w:r>
          </w:p>
        </w:tc>
        <w:tc>
          <w:tcPr>
            <w:tcW w:w="6349" w:type="dxa"/>
          </w:tcPr>
          <w:p w:rsidR="00E5360A" w:rsidRPr="00B1581A" w:rsidRDefault="00E5360A" w:rsidP="00E5360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учебник «Информатика 9» (авторы учебника Л.Л.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стр. 183-185. Вопросы и задания на стр. 188 № 20, 21,22,23</w:t>
            </w:r>
          </w:p>
        </w:tc>
      </w:tr>
      <w:tr w:rsidR="00E5360A" w:rsidTr="00E5360A">
        <w:tc>
          <w:tcPr>
            <w:tcW w:w="979" w:type="dxa"/>
          </w:tcPr>
          <w:p w:rsidR="00E5360A" w:rsidRPr="00E5360A" w:rsidRDefault="00E5360A" w:rsidP="00E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629" w:type="dxa"/>
          </w:tcPr>
          <w:p w:rsidR="00E5360A" w:rsidRPr="00E5360A" w:rsidRDefault="00E5360A" w:rsidP="00E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53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5360A" w:rsidRPr="00E5360A" w:rsidRDefault="00E5360A" w:rsidP="00E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E5360A" w:rsidRPr="00E5360A" w:rsidRDefault="00E5360A" w:rsidP="00E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Пахомова Ю.В.</w:t>
            </w:r>
          </w:p>
        </w:tc>
        <w:tc>
          <w:tcPr>
            <w:tcW w:w="1982" w:type="dxa"/>
          </w:tcPr>
          <w:p w:rsidR="00E5360A" w:rsidRPr="00E5360A" w:rsidRDefault="00E5360A" w:rsidP="00E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на рубеже </w:t>
            </w:r>
            <w:r w:rsidRPr="00E53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53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349" w:type="dxa"/>
          </w:tcPr>
          <w:p w:rsidR="00E5360A" w:rsidRPr="00E5360A" w:rsidRDefault="00E5360A" w:rsidP="00E5360A">
            <w:pPr>
              <w:widowControl w:val="0"/>
              <w:shd w:val="clear" w:color="auto" w:fill="FFFFFF"/>
              <w:tabs>
                <w:tab w:val="left" w:pos="3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 xml:space="preserve">План: </w:t>
            </w:r>
          </w:p>
          <w:p w:rsidR="00E5360A" w:rsidRPr="00E5360A" w:rsidRDefault="00E5360A" w:rsidP="00E5360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34"/>
              </w:tabs>
              <w:autoSpaceDE w:val="0"/>
              <w:autoSpaceDN w:val="0"/>
              <w:adjustRightInd w:val="0"/>
              <w:ind w:left="289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5360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Мир к началу </w:t>
            </w:r>
            <w:r w:rsidRPr="00E5360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XX</w:t>
            </w:r>
            <w:r w:rsidRPr="00E5360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в.</w:t>
            </w:r>
          </w:p>
          <w:p w:rsidR="00E5360A" w:rsidRPr="00E5360A" w:rsidRDefault="00E5360A" w:rsidP="00E5360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34"/>
              </w:tabs>
              <w:autoSpaceDE w:val="0"/>
              <w:autoSpaceDN w:val="0"/>
              <w:adjustRightInd w:val="0"/>
              <w:ind w:left="289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536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Территория и население Российской империи.</w:t>
            </w:r>
          </w:p>
          <w:p w:rsidR="00E5360A" w:rsidRPr="00E5360A" w:rsidRDefault="00E5360A" w:rsidP="00E536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3) </w:t>
            </w:r>
            <w:r w:rsidRPr="00E536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Особенности российской модернизации. </w:t>
            </w:r>
          </w:p>
          <w:p w:rsidR="00E5360A" w:rsidRPr="00E5360A" w:rsidRDefault="00E5360A" w:rsidP="00E536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E536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4) Политический строй. Государственные символы. </w:t>
            </w:r>
          </w:p>
          <w:p w:rsidR="00E5360A" w:rsidRPr="00E5360A" w:rsidRDefault="00E5360A" w:rsidP="00E53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5) Социальная структура</w:t>
            </w:r>
          </w:p>
          <w:p w:rsidR="00E5360A" w:rsidRPr="00E5360A" w:rsidRDefault="00E5360A" w:rsidP="00E53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Словарь</w:t>
            </w:r>
            <w:r w:rsidRPr="00E536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: </w:t>
            </w:r>
            <w:proofErr w:type="gramStart"/>
            <w:r w:rsidRPr="00E536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Реформизм,   </w:t>
            </w:r>
            <w:proofErr w:type="gramEnd"/>
            <w:r w:rsidRPr="00E536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вторая   промышленная  революция,   научная   революция, </w:t>
            </w:r>
            <w:r w:rsidRPr="00E536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неравномерность </w:t>
            </w:r>
            <w:r w:rsidRPr="00E536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развития экономики, модернизация, индустриальное </w:t>
            </w:r>
            <w:r w:rsidRPr="00E536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536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общество</w:t>
            </w:r>
          </w:p>
          <w:p w:rsidR="00E5360A" w:rsidRPr="00E5360A" w:rsidRDefault="00E5360A" w:rsidP="00E536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E5360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Ответить: </w:t>
            </w:r>
          </w:p>
          <w:p w:rsidR="00E5360A" w:rsidRPr="00E5360A" w:rsidRDefault="00E5360A" w:rsidP="00E536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? Какие новые задачи встали пе</w:t>
            </w:r>
            <w:r w:rsidRPr="00E5360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E5360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ред Россией в начале </w:t>
            </w:r>
            <w:r w:rsidRPr="00E5360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val="en-US"/>
              </w:rPr>
              <w:t>XX</w:t>
            </w:r>
            <w:r w:rsidRPr="00E5360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в.? </w:t>
            </w:r>
          </w:p>
          <w:p w:rsidR="00E5360A" w:rsidRPr="00E5360A" w:rsidRDefault="00E5360A" w:rsidP="00E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? Каковы особенности российской модернизации экономики.</w:t>
            </w:r>
          </w:p>
          <w:p w:rsidR="00E5360A" w:rsidRPr="00E5360A" w:rsidRDefault="00E5360A" w:rsidP="00E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536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https://resh.edu.ru/subject/lesson/2558/main/</w:t>
              </w:r>
            </w:hyperlink>
          </w:p>
          <w:p w:rsidR="00E5360A" w:rsidRPr="00E5360A" w:rsidRDefault="00E5360A" w:rsidP="00E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187958" w:history="1">
              <w:r w:rsidRPr="00E536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https://resh.edu.ru/subject/lesson/2558/train/#187958</w:t>
              </w:r>
            </w:hyperlink>
            <w:r w:rsidRPr="00E5360A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задания</w:t>
            </w:r>
          </w:p>
          <w:p w:rsidR="00E5360A" w:rsidRPr="00E5360A" w:rsidRDefault="00E5360A" w:rsidP="00E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60A">
              <w:rPr>
                <w:rFonts w:ascii="Times New Roman" w:hAnsi="Times New Roman" w:cs="Times New Roman"/>
                <w:sz w:val="24"/>
                <w:szCs w:val="24"/>
              </w:rPr>
              <w:t>ЯКл</w:t>
            </w:r>
            <w:proofErr w:type="spellEnd"/>
          </w:p>
        </w:tc>
      </w:tr>
    </w:tbl>
    <w:p w:rsidR="00357DDC" w:rsidRPr="00357DDC" w:rsidRDefault="00357DDC">
      <w:pPr>
        <w:rPr>
          <w:sz w:val="28"/>
        </w:rPr>
      </w:pPr>
    </w:p>
    <w:sectPr w:rsidR="00357DDC" w:rsidRPr="00357DDC" w:rsidSect="00E5360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51C1"/>
    <w:multiLevelType w:val="singleLevel"/>
    <w:tmpl w:val="547224D0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DC"/>
    <w:rsid w:val="00037079"/>
    <w:rsid w:val="00357DDC"/>
    <w:rsid w:val="00D336AF"/>
    <w:rsid w:val="00E5360A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920B"/>
  <w15:chartTrackingRefBased/>
  <w15:docId w15:val="{37F556FB-3B2B-4A22-A868-B50E1817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53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58/train/" TargetMode="External"/><Relationship Id="rId5" Type="http://schemas.openxmlformats.org/officeDocument/2006/relationships/hyperlink" Target="https://resh.edu.ru/subject/lesson/2558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Татьяна</cp:lastModifiedBy>
  <cp:revision>2</cp:revision>
  <dcterms:created xsi:type="dcterms:W3CDTF">2020-04-28T00:39:00Z</dcterms:created>
  <dcterms:modified xsi:type="dcterms:W3CDTF">2020-04-28T11:02:00Z</dcterms:modified>
</cp:coreProperties>
</file>