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2C" w:rsidRDefault="00C7562C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62C" w:rsidRDefault="00C7562C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62C" w:rsidRDefault="00C7562C" w:rsidP="00C7562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C7562C" w:rsidRDefault="00C7562C" w:rsidP="00C7562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 общего образования (ООП СОО)</w:t>
      </w:r>
    </w:p>
    <w:p w:rsidR="00C7562C" w:rsidRDefault="00C7562C" w:rsidP="00C7562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C7562C" w:rsidRDefault="00C7562C" w:rsidP="00C7562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7562C" w:rsidRDefault="00C7562C" w:rsidP="00C7562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7562C" w:rsidRDefault="00C7562C" w:rsidP="00C7562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7562C" w:rsidRDefault="00C7562C" w:rsidP="00C756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7562C" w:rsidRDefault="00C7562C" w:rsidP="00C756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C7562C" w:rsidRDefault="00C7562C" w:rsidP="00C756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7562C" w:rsidRPr="00C7562C" w:rsidRDefault="00C7562C" w:rsidP="00C7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62C">
        <w:rPr>
          <w:rFonts w:ascii="Times New Roman" w:hAnsi="Times New Roman" w:cs="Times New Roman"/>
          <w:b/>
          <w:sz w:val="28"/>
        </w:rPr>
        <w:t>по ИСТОРИИ</w:t>
      </w:r>
    </w:p>
    <w:p w:rsidR="00C7562C" w:rsidRDefault="00C7562C" w:rsidP="00C756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7562C" w:rsidRPr="00C7562C" w:rsidRDefault="00C7562C" w:rsidP="00C7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62C">
        <w:rPr>
          <w:rFonts w:ascii="Times New Roman" w:hAnsi="Times New Roman" w:cs="Times New Roman"/>
          <w:b/>
          <w:sz w:val="28"/>
        </w:rPr>
        <w:t>10-11 КЛАССЫ</w:t>
      </w:r>
    </w:p>
    <w:p w:rsidR="00C7562C" w:rsidRDefault="00C7562C" w:rsidP="00C756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C7562C" w:rsidRDefault="00C7562C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62C" w:rsidRDefault="00C7562C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62C" w:rsidRDefault="00C7562C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62C" w:rsidRDefault="00C7562C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A5D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 изучения содержания курса (10 класс)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A5D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понимание своего места в движении от прошлого к настоящему и будущему;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уважение демократических ценностей современного общества, прав и свобод человека; толерантность;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способность к определению своей позиции и ответственному поведению;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понимание культурного многообразия своей страны и мира, уважения к культуре своего и других народов;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готовность к международному диалогу, взаимодействию с представителями других народов, государств.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4A5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осуществлять самостоятельный поиск информационных источников, давать им оценку;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lastRenderedPageBreak/>
        <w:t>• определять понятия, устанавливать аналогии, классифицировать, выбирать основания и критерии для классификации и обобщения;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• логически строить рассуждение, ясно и </w:t>
      </w:r>
      <w:proofErr w:type="spellStart"/>
      <w:r w:rsidRPr="00D24A5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24A5D">
        <w:rPr>
          <w:rFonts w:ascii="Times New Roman" w:hAnsi="Times New Roman" w:cs="Times New Roman"/>
          <w:sz w:val="24"/>
          <w:szCs w:val="24"/>
        </w:rPr>
        <w:t xml:space="preserve"> излагать мысли;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владеть начальными исследовательскими умениями, решать поисковые и исследовательские задачи;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• представлять </w:t>
      </w:r>
      <w:proofErr w:type="gramStart"/>
      <w:r w:rsidRPr="00D24A5D">
        <w:rPr>
          <w:rFonts w:ascii="Times New Roman" w:hAnsi="Times New Roman" w:cs="Times New Roman"/>
          <w:sz w:val="24"/>
          <w:szCs w:val="24"/>
        </w:rPr>
        <w:t xml:space="preserve">ре </w:t>
      </w:r>
      <w:proofErr w:type="spellStart"/>
      <w:r w:rsidRPr="00D24A5D">
        <w:rPr>
          <w:rFonts w:ascii="Times New Roman" w:hAnsi="Times New Roman" w:cs="Times New Roman"/>
          <w:sz w:val="24"/>
          <w:szCs w:val="24"/>
        </w:rPr>
        <w:t>зультаты</w:t>
      </w:r>
      <w:proofErr w:type="spellEnd"/>
      <w:proofErr w:type="gramEnd"/>
      <w:r w:rsidRPr="00D24A5D">
        <w:rPr>
          <w:rFonts w:ascii="Times New Roman" w:hAnsi="Times New Roman" w:cs="Times New Roman"/>
          <w:sz w:val="24"/>
          <w:szCs w:val="24"/>
        </w:rPr>
        <w:t xml:space="preserve">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spellStart"/>
      <w:proofErr w:type="gramStart"/>
      <w:r w:rsidRPr="00D24A5D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D24A5D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 формации;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оценивать собственные действия, учебные достижения.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A5D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применять различные методы исторического анализа;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самостоятельно определять причины и отслеживать последствия исторических событий, явлений;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осуществлять сопоставительный анализ различн</w:t>
      </w:r>
      <w:r w:rsidR="00A44E53" w:rsidRPr="00D24A5D">
        <w:rPr>
          <w:rFonts w:ascii="Times New Roman" w:hAnsi="Times New Roman" w:cs="Times New Roman"/>
          <w:sz w:val="24"/>
          <w:szCs w:val="24"/>
        </w:rPr>
        <w:t>ых ис</w:t>
      </w:r>
      <w:r w:rsidRPr="00D24A5D">
        <w:rPr>
          <w:rFonts w:ascii="Times New Roman" w:hAnsi="Times New Roman" w:cs="Times New Roman"/>
          <w:sz w:val="24"/>
          <w:szCs w:val="24"/>
        </w:rPr>
        <w:t>точников историч</w:t>
      </w:r>
      <w:r w:rsidR="00A44E53" w:rsidRPr="00D24A5D">
        <w:rPr>
          <w:rFonts w:ascii="Times New Roman" w:hAnsi="Times New Roman" w:cs="Times New Roman"/>
          <w:sz w:val="24"/>
          <w:szCs w:val="24"/>
        </w:rPr>
        <w:t>еской информации для реконструк</w:t>
      </w:r>
      <w:r w:rsidRPr="00D24A5D">
        <w:rPr>
          <w:rFonts w:ascii="Times New Roman" w:hAnsi="Times New Roman" w:cs="Times New Roman"/>
          <w:sz w:val="24"/>
          <w:szCs w:val="24"/>
        </w:rPr>
        <w:t>ции на этой основе исторических ситуаций и явлений;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осуществлять структурный и смысловой анализ текста</w:t>
      </w:r>
      <w:r w:rsidR="00A44E53" w:rsidRPr="00D24A5D">
        <w:rPr>
          <w:rFonts w:ascii="Times New Roman" w:hAnsi="Times New Roman" w:cs="Times New Roman"/>
          <w:sz w:val="24"/>
          <w:szCs w:val="24"/>
        </w:rPr>
        <w:t xml:space="preserve"> </w:t>
      </w:r>
      <w:r w:rsidRPr="00D24A5D">
        <w:rPr>
          <w:rFonts w:ascii="Times New Roman" w:hAnsi="Times New Roman" w:cs="Times New Roman"/>
          <w:sz w:val="24"/>
          <w:szCs w:val="24"/>
        </w:rPr>
        <w:t>исторического источника;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критически анализ</w:t>
      </w:r>
      <w:r w:rsidR="00A44E53" w:rsidRPr="00D24A5D">
        <w:rPr>
          <w:rFonts w:ascii="Times New Roman" w:hAnsi="Times New Roman" w:cs="Times New Roman"/>
          <w:sz w:val="24"/>
          <w:szCs w:val="24"/>
        </w:rPr>
        <w:t>ировать и оценивать информацион</w:t>
      </w:r>
      <w:r w:rsidRPr="00D24A5D">
        <w:rPr>
          <w:rFonts w:ascii="Times New Roman" w:hAnsi="Times New Roman" w:cs="Times New Roman"/>
          <w:sz w:val="24"/>
          <w:szCs w:val="24"/>
        </w:rPr>
        <w:t>ную значимость вещ</w:t>
      </w:r>
      <w:r w:rsidR="00A44E53" w:rsidRPr="00D24A5D">
        <w:rPr>
          <w:rFonts w:ascii="Times New Roman" w:hAnsi="Times New Roman" w:cs="Times New Roman"/>
          <w:sz w:val="24"/>
          <w:szCs w:val="24"/>
        </w:rPr>
        <w:t>ественных изобразительных источ</w:t>
      </w:r>
      <w:r w:rsidRPr="00D24A5D">
        <w:rPr>
          <w:rFonts w:ascii="Times New Roman" w:hAnsi="Times New Roman" w:cs="Times New Roman"/>
          <w:sz w:val="24"/>
          <w:szCs w:val="24"/>
        </w:rPr>
        <w:t>ников;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конкретизировать о</w:t>
      </w:r>
      <w:r w:rsidR="00A44E53" w:rsidRPr="00D24A5D">
        <w:rPr>
          <w:rFonts w:ascii="Times New Roman" w:hAnsi="Times New Roman" w:cs="Times New Roman"/>
          <w:sz w:val="24"/>
          <w:szCs w:val="24"/>
        </w:rPr>
        <w:t>бобщающие характеристики, теоре</w:t>
      </w:r>
      <w:r w:rsidRPr="00D24A5D">
        <w:rPr>
          <w:rFonts w:ascii="Times New Roman" w:hAnsi="Times New Roman" w:cs="Times New Roman"/>
          <w:sz w:val="24"/>
          <w:szCs w:val="24"/>
        </w:rPr>
        <w:t xml:space="preserve">тические положения </w:t>
      </w:r>
      <w:r w:rsidR="00A44E53" w:rsidRPr="00D24A5D">
        <w:rPr>
          <w:rFonts w:ascii="Times New Roman" w:hAnsi="Times New Roman" w:cs="Times New Roman"/>
          <w:sz w:val="24"/>
          <w:szCs w:val="24"/>
        </w:rPr>
        <w:t>об историческом развитии на фак</w:t>
      </w:r>
      <w:r w:rsidRPr="00D24A5D">
        <w:rPr>
          <w:rFonts w:ascii="Times New Roman" w:hAnsi="Times New Roman" w:cs="Times New Roman"/>
          <w:sz w:val="24"/>
          <w:szCs w:val="24"/>
        </w:rPr>
        <w:t>тическом материале;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применять знания из других предметных областей для</w:t>
      </w:r>
      <w:r w:rsidR="00A44E53" w:rsidRPr="00D24A5D">
        <w:rPr>
          <w:rFonts w:ascii="Times New Roman" w:hAnsi="Times New Roman" w:cs="Times New Roman"/>
          <w:sz w:val="24"/>
          <w:szCs w:val="24"/>
        </w:rPr>
        <w:t xml:space="preserve"> </w:t>
      </w:r>
      <w:r w:rsidRPr="00D24A5D">
        <w:rPr>
          <w:rFonts w:ascii="Times New Roman" w:hAnsi="Times New Roman" w:cs="Times New Roman"/>
          <w:sz w:val="24"/>
          <w:szCs w:val="24"/>
        </w:rPr>
        <w:t>анализа исторического объекта;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определять и обосн</w:t>
      </w:r>
      <w:r w:rsidR="00A44E53" w:rsidRPr="00D24A5D">
        <w:rPr>
          <w:rFonts w:ascii="Times New Roman" w:hAnsi="Times New Roman" w:cs="Times New Roman"/>
          <w:sz w:val="24"/>
          <w:szCs w:val="24"/>
        </w:rPr>
        <w:t>овывать своё отношение к различ</w:t>
      </w:r>
      <w:r w:rsidRPr="00D24A5D">
        <w:rPr>
          <w:rFonts w:ascii="Times New Roman" w:hAnsi="Times New Roman" w:cs="Times New Roman"/>
          <w:sz w:val="24"/>
          <w:szCs w:val="24"/>
        </w:rPr>
        <w:t>ным версиям и оценкам событий и личностям прошлого;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различать субъекти</w:t>
      </w:r>
      <w:r w:rsidR="00A44E53" w:rsidRPr="00D24A5D">
        <w:rPr>
          <w:rFonts w:ascii="Times New Roman" w:hAnsi="Times New Roman" w:cs="Times New Roman"/>
          <w:sz w:val="24"/>
          <w:szCs w:val="24"/>
        </w:rPr>
        <w:t xml:space="preserve">вные и </w:t>
      </w:r>
      <w:proofErr w:type="spellStart"/>
      <w:r w:rsidR="00A44E53" w:rsidRPr="00D24A5D">
        <w:rPr>
          <w:rFonts w:ascii="Times New Roman" w:hAnsi="Times New Roman" w:cs="Times New Roman"/>
          <w:sz w:val="24"/>
          <w:szCs w:val="24"/>
        </w:rPr>
        <w:t>объективизированные</w:t>
      </w:r>
      <w:proofErr w:type="spellEnd"/>
      <w:r w:rsidR="00A44E53" w:rsidRPr="00D24A5D">
        <w:rPr>
          <w:rFonts w:ascii="Times New Roman" w:hAnsi="Times New Roman" w:cs="Times New Roman"/>
          <w:sz w:val="24"/>
          <w:szCs w:val="24"/>
        </w:rPr>
        <w:t xml:space="preserve"> исто</w:t>
      </w:r>
      <w:r w:rsidRPr="00D24A5D">
        <w:rPr>
          <w:rFonts w:ascii="Times New Roman" w:hAnsi="Times New Roman" w:cs="Times New Roman"/>
          <w:sz w:val="24"/>
          <w:szCs w:val="24"/>
        </w:rPr>
        <w:t>рические оценки;</w:t>
      </w:r>
    </w:p>
    <w:p w:rsidR="001E2217" w:rsidRPr="00D24A5D" w:rsidRDefault="001E2217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• конструктивно пр</w:t>
      </w:r>
      <w:r w:rsidR="00A44E53" w:rsidRPr="00D24A5D">
        <w:rPr>
          <w:rFonts w:ascii="Times New Roman" w:hAnsi="Times New Roman" w:cs="Times New Roman"/>
          <w:sz w:val="24"/>
          <w:szCs w:val="24"/>
        </w:rPr>
        <w:t xml:space="preserve">именять исторические и </w:t>
      </w:r>
      <w:proofErr w:type="spellStart"/>
      <w:r w:rsidR="00A44E53" w:rsidRPr="00D24A5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A44E53" w:rsidRPr="00D24A5D">
        <w:rPr>
          <w:rFonts w:ascii="Times New Roman" w:hAnsi="Times New Roman" w:cs="Times New Roman"/>
          <w:sz w:val="24"/>
          <w:szCs w:val="24"/>
        </w:rPr>
        <w:t xml:space="preserve"> - </w:t>
      </w:r>
      <w:r w:rsidRPr="00D24A5D">
        <w:rPr>
          <w:rFonts w:ascii="Times New Roman" w:hAnsi="Times New Roman" w:cs="Times New Roman"/>
          <w:sz w:val="24"/>
          <w:szCs w:val="24"/>
        </w:rPr>
        <w:t>культурные знания в социальной практи</w:t>
      </w:r>
      <w:r w:rsidR="00A44E53" w:rsidRPr="00D24A5D">
        <w:rPr>
          <w:rFonts w:ascii="Times New Roman" w:hAnsi="Times New Roman" w:cs="Times New Roman"/>
          <w:sz w:val="24"/>
          <w:szCs w:val="24"/>
        </w:rPr>
        <w:t>ке, обществен</w:t>
      </w:r>
      <w:r w:rsidRPr="00D24A5D">
        <w:rPr>
          <w:rFonts w:ascii="Times New Roman" w:hAnsi="Times New Roman" w:cs="Times New Roman"/>
          <w:sz w:val="24"/>
          <w:szCs w:val="24"/>
        </w:rPr>
        <w:t>ной деятельности, межкультурном общении.</w:t>
      </w:r>
    </w:p>
    <w:p w:rsidR="00A44E53" w:rsidRPr="00D24A5D" w:rsidRDefault="00A44E53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Назревание революционного кризиса в Российской империи. Революция </w:t>
      </w:r>
      <w:smartTag w:uri="urn:schemas-microsoft-com:office:smarttags" w:element="metricconverter">
        <w:smartTagPr>
          <w:attr w:name="ProductID" w:val="1917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>. Падение монархии.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Временное правительство и Советы.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>. II Всероссийский съезд Советов и его декреты.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Становление советской системы управления. Учредительное собрание и его роспуск. Отделение церкви от государства. Восстановление патриаршества.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lastRenderedPageBreak/>
        <w:t xml:space="preserve">        Выход России из</w:t>
      </w:r>
      <w:proofErr w:type="gramStart"/>
      <w:r w:rsidRPr="00D24A5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24A5D">
        <w:rPr>
          <w:rFonts w:ascii="Times New Roman" w:hAnsi="Times New Roman" w:cs="Times New Roman"/>
          <w:sz w:val="24"/>
          <w:szCs w:val="24"/>
        </w:rPr>
        <w:t xml:space="preserve">ервой мировой войны. Брестский мир и его последствия. Установление однопартийной диктатуры. Конституция </w:t>
      </w:r>
      <w:smartTag w:uri="urn:schemas-microsoft-com:office:smarttags" w:element="metricconverter">
        <w:smartTagPr>
          <w:attr w:name="ProductID" w:val="1918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>. Образование РСФСР. Социально-экономическая политика советского государства.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Гражданская война и военная интервенция: причины, основные этапы. «Военный коммунизм». Создание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Красной Армии. С.С. Каменев. М.В. Фрунзе. С.М. Буденный. Белое движение. А.В. Колчак. А.И. Деникин. П.Н. Врангель. «Белый» и «красный» террор. Крестьянство в годы гражданской войны. Н.И. Махно. Война с Польшей.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Итоги гражданской войны.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СССР в 1920-е гг.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Социально-экономический и политический кризис 1920-1921 гг. Крестьянские выступления. Восстание в 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1921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 xml:space="preserve">. Х съезд РКП (б). Переход к политике </w:t>
      </w:r>
      <w:proofErr w:type="spellStart"/>
      <w:r w:rsidRPr="00D24A5D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D24A5D">
        <w:rPr>
          <w:rFonts w:ascii="Times New Roman" w:hAnsi="Times New Roman" w:cs="Times New Roman"/>
          <w:sz w:val="24"/>
          <w:szCs w:val="24"/>
        </w:rPr>
        <w:t>. План ГОЭЛРО и начало восстановления экономики. Политика большевиков в области национально-государственного строительства. Образование СССР.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 xml:space="preserve">. Итоги и противоречия </w:t>
      </w:r>
      <w:proofErr w:type="spellStart"/>
      <w:r w:rsidRPr="00D24A5D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D24A5D">
        <w:rPr>
          <w:rFonts w:ascii="Times New Roman" w:hAnsi="Times New Roman" w:cs="Times New Roman"/>
          <w:sz w:val="24"/>
          <w:szCs w:val="24"/>
        </w:rPr>
        <w:t xml:space="preserve">. Борьба за власть в партии большевиков. Дискуссии о путях построения социализма. И.В. Сталин. Л.Д. Троцкий. Г.Е. Зиновьев. Н.И. Бухарин. Свертывание </w:t>
      </w:r>
      <w:proofErr w:type="spellStart"/>
      <w:r w:rsidRPr="00D24A5D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D24A5D">
        <w:rPr>
          <w:rFonts w:ascii="Times New Roman" w:hAnsi="Times New Roman" w:cs="Times New Roman"/>
          <w:sz w:val="24"/>
          <w:szCs w:val="24"/>
        </w:rPr>
        <w:t>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Внешняя политика Советского государства в 1920-е гг. Конференция в Генуе. </w:t>
      </w:r>
      <w:proofErr w:type="spellStart"/>
      <w:r w:rsidRPr="00D24A5D">
        <w:rPr>
          <w:rFonts w:ascii="Times New Roman" w:hAnsi="Times New Roman" w:cs="Times New Roman"/>
          <w:sz w:val="24"/>
          <w:szCs w:val="24"/>
        </w:rPr>
        <w:t>Раппальский</w:t>
      </w:r>
      <w:proofErr w:type="spellEnd"/>
      <w:r w:rsidRPr="00D24A5D">
        <w:rPr>
          <w:rFonts w:ascii="Times New Roman" w:hAnsi="Times New Roman" w:cs="Times New Roman"/>
          <w:sz w:val="24"/>
          <w:szCs w:val="24"/>
        </w:rPr>
        <w:t xml:space="preserve"> договор с Германией. Полоса признания СССР. Поддержка СССР революционных и национально-освободительных движений. Деятельность Коминтерна.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Многообразие культурной жизни в 1920-х гг.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СССР в 1930-е гг.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Советская модель модернизации. Индустриализация. Интенсивный рост промышленного потенциала страны.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Создание оборонной промышленности. Социалистическое соревнование. Коллективизация сельского хозяйства: цели,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 г.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Великая Отечественная война 1941-1945 гг.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СССР накануне Великой Отечественной войны. Мероприятия по укрепления обороноспособности страны.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Нападение Герман</w:t>
      </w:r>
      <w:proofErr w:type="gramStart"/>
      <w:r w:rsidRPr="00D24A5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24A5D">
        <w:rPr>
          <w:rFonts w:ascii="Times New Roman" w:hAnsi="Times New Roman" w:cs="Times New Roman"/>
          <w:sz w:val="24"/>
          <w:szCs w:val="24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Г.К.Жуков. А.М. Василевский. И.С. Конев. К.К. Рокоссовский.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Советский тыл в годы войны. Эвакуация промышленности. Создание промышленной базы на Востоке.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lastRenderedPageBreak/>
        <w:t xml:space="preserve">        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</w:t>
      </w:r>
      <w:proofErr w:type="gramStart"/>
      <w:r w:rsidRPr="00D24A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4A5D">
        <w:rPr>
          <w:rFonts w:ascii="Times New Roman" w:hAnsi="Times New Roman" w:cs="Times New Roman"/>
          <w:sz w:val="24"/>
          <w:szCs w:val="24"/>
        </w:rPr>
        <w:t>торой мировой войне.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Советский Союз в послевоенный период. 1945-1953 гг.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Послевоенное восстановление хозяйства. СССР. Образование «социалистического лагеря». Создание СЭВ.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Холодная война. Начало гонки вооружений. Создание ядерного оружия. Советский Союз в конфликтах начального периода холодной войны.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D24A5D">
        <w:rPr>
          <w:rFonts w:ascii="Times New Roman" w:hAnsi="Times New Roman" w:cs="Times New Roman"/>
          <w:sz w:val="24"/>
          <w:szCs w:val="24"/>
        </w:rPr>
        <w:t>Духовная атмосфера в советском обществе после победы в Великой Отечественной войны.</w:t>
      </w:r>
      <w:proofErr w:type="gramEnd"/>
      <w:r w:rsidRPr="00D24A5D">
        <w:rPr>
          <w:rFonts w:ascii="Times New Roman" w:hAnsi="Times New Roman" w:cs="Times New Roman"/>
          <w:sz w:val="24"/>
          <w:szCs w:val="24"/>
        </w:rPr>
        <w:t xml:space="preserve"> Идеологические кампании конца 40-х - начала 50-х гг. Новая волна массовых репрессий.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СССР в 1953-1964 гг.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Борьба за власть после смерти И.В. Сталина. Г.М. Маленков. Л.П. Берия. Н.С. Хрущев. Курс на </w:t>
      </w:r>
      <w:proofErr w:type="spellStart"/>
      <w:r w:rsidRPr="00D24A5D">
        <w:rPr>
          <w:rFonts w:ascii="Times New Roman" w:hAnsi="Times New Roman" w:cs="Times New Roman"/>
          <w:sz w:val="24"/>
          <w:szCs w:val="24"/>
        </w:rPr>
        <w:t>десталинизацию</w:t>
      </w:r>
      <w:proofErr w:type="spellEnd"/>
      <w:r w:rsidRPr="00D24A5D">
        <w:rPr>
          <w:rFonts w:ascii="Times New Roman" w:hAnsi="Times New Roman" w:cs="Times New Roman"/>
          <w:sz w:val="24"/>
          <w:szCs w:val="24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КПСС и «курс на построение коммунизма в СССР». Курс на ускорение научно-технического развития. Реорганизация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системы управления экономикой. Трудности в снабжении населения продовольствием. Освоение целины.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Создание Организации Варшавского договора. Венгерский кризис </w:t>
      </w:r>
      <w:smartTag w:uri="urn:schemas-microsoft-com:office:smarttags" w:element="metricconverter">
        <w:smartTagPr>
          <w:attr w:name="ProductID" w:val="1956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>. Советский Союз и страны,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D24A5D">
        <w:rPr>
          <w:rFonts w:ascii="Times New Roman" w:hAnsi="Times New Roman" w:cs="Times New Roman"/>
          <w:sz w:val="24"/>
          <w:szCs w:val="24"/>
        </w:rPr>
        <w:t>освободившиеся от колониальной зависимости.</w:t>
      </w:r>
      <w:proofErr w:type="gramEnd"/>
      <w:r w:rsidRPr="00D2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5D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D24A5D">
        <w:rPr>
          <w:rFonts w:ascii="Times New Roman" w:hAnsi="Times New Roman" w:cs="Times New Roman"/>
          <w:sz w:val="24"/>
          <w:szCs w:val="24"/>
        </w:rPr>
        <w:t xml:space="preserve"> кризис </w:t>
      </w:r>
      <w:smartTag w:uri="urn:schemas-microsoft-com:office:smarttags" w:element="metricconverter">
        <w:smartTagPr>
          <w:attr w:name="ProductID" w:val="1962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1962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>. и его международные последствия.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Достижения советского образования, развитие науки и техники. Атомная энергетика. Отечественная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космонавтика. И.В. Курчатов. С.П. Королев. Ю.А. Гагарин. Духовная жизнь периода «оттепели». Художественные журналы, театр, киноискусство и их роль в общественной жизни.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СССР в 1960-е - начале 1980-х гг.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                                                                                                    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Усиление консервативных тенденций в политической системе. Концепция «развитого социализма».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>. Кризис советской системы и попытки повышения ее эффективности. Ю.В. Андропов.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Оппозиционные настроения в обществе. Развитие диссидентского и правозащитного движения. А.Д. Сахаров. А.И. Солженицын.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1968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>. Обострение советско-китайских отношений.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Достижение военно-стратегического паритета с США. Разрядка и причины ее срыва. Совещание по безопасности и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сотрудничеству в Европе. Афганская война.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Развитие советского образования, науки и техники, культуры и спорта.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Советское общество в 1985-1991 гг.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</w:t>
      </w:r>
      <w:r w:rsidRPr="00D24A5D">
        <w:rPr>
          <w:rFonts w:ascii="Times New Roman" w:hAnsi="Times New Roman" w:cs="Times New Roman"/>
          <w:sz w:val="24"/>
          <w:szCs w:val="24"/>
        </w:rPr>
        <w:lastRenderedPageBreak/>
        <w:t>Начало формирования новых политических партий и общественно-политических движений. Потеря КПСС руководящей роли в развитии общества. Обострение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межнациональных противоречий.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«Новое политическое мышление» и смена курса советской дипломатии. Вывод войск из Афганистана.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Политика разоружения. Роспуск СЭВ и ОВД. Завершение «холодной войны».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Российская Федерация на рубеже ХХ – XXI вв.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 xml:space="preserve">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</w:t>
      </w:r>
      <w:smartTag w:uri="urn:schemas-microsoft-com:office:smarttags" w:element="metricconverter">
        <w:smartTagPr>
          <w:attr w:name="ProductID" w:val="1998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>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Российское общество в условиях реформ.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События октября </w:t>
      </w:r>
      <w:smartTag w:uri="urn:schemas-microsoft-com:office:smarttags" w:element="metricconverter">
        <w:smartTagPr>
          <w:attr w:name="ProductID" w:val="1993 г"/>
        </w:smartTagPr>
        <w:r w:rsidRPr="00D24A5D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D24A5D">
        <w:rPr>
          <w:rFonts w:ascii="Times New Roman" w:hAnsi="Times New Roman" w:cs="Times New Roman"/>
          <w:sz w:val="24"/>
          <w:szCs w:val="24"/>
        </w:rPr>
        <w:t>. Ликвидация системы Советов. Принятие Конституции Российской Федерации.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Изменения в системе государственного управления и местного самоуправления. Политические партии и движения.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>Современные межнациональные отношения. Чеченский конфликт и его влияние на общественно-политическую жизнь страны.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В. В. Путин. Курс на укрепление государственности, экономический подъем и социальную стабильность.</w:t>
      </w:r>
    </w:p>
    <w:p w:rsidR="002B32D9" w:rsidRPr="00D24A5D" w:rsidRDefault="002B32D9" w:rsidP="00D2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Россия в мировом сообществе. Приоритеты внешней политики Российской Федерации на рубеже </w:t>
      </w:r>
      <w:proofErr w:type="gramStart"/>
      <w:r w:rsidRPr="00D24A5D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D24A5D">
        <w:rPr>
          <w:rFonts w:ascii="Times New Roman" w:hAnsi="Times New Roman" w:cs="Times New Roman"/>
          <w:sz w:val="24"/>
          <w:szCs w:val="24"/>
        </w:rPr>
        <w:t>-XXI веков. Россия в СНГ. Российско-американские отношения. Россия и Европейский Союз.</w:t>
      </w:r>
    </w:p>
    <w:p w:rsidR="00A44E53" w:rsidRPr="00D24A5D" w:rsidRDefault="002B32D9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5D">
        <w:rPr>
          <w:rFonts w:ascii="Times New Roman" w:hAnsi="Times New Roman" w:cs="Times New Roman"/>
          <w:sz w:val="24"/>
          <w:szCs w:val="24"/>
        </w:rPr>
        <w:t xml:space="preserve">        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A44E53" w:rsidRPr="00D24A5D" w:rsidRDefault="00A44E53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53" w:rsidRPr="00D24A5D" w:rsidRDefault="00D24A5D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44E53" w:rsidRPr="00D24A5D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класс</w:t>
      </w:r>
    </w:p>
    <w:p w:rsidR="00A44E53" w:rsidRPr="00D24A5D" w:rsidRDefault="00A44E53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69"/>
        <w:gridCol w:w="148"/>
        <w:gridCol w:w="7655"/>
        <w:gridCol w:w="283"/>
        <w:gridCol w:w="992"/>
      </w:tblGrid>
      <w:tr w:rsidR="002B32D9" w:rsidRPr="00D24A5D" w:rsidTr="00D24A5D">
        <w:trPr>
          <w:trHeight w:val="276"/>
        </w:trPr>
        <w:tc>
          <w:tcPr>
            <w:tcW w:w="669" w:type="dxa"/>
            <w:vMerge w:val="restart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3" w:type="dxa"/>
            <w:gridSpan w:val="2"/>
            <w:vMerge w:val="restart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gridSpan w:val="2"/>
            <w:vMerge w:val="restart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B32D9" w:rsidRPr="00D24A5D" w:rsidTr="00D24A5D">
        <w:trPr>
          <w:trHeight w:val="276"/>
        </w:trPr>
        <w:tc>
          <w:tcPr>
            <w:tcW w:w="669" w:type="dxa"/>
            <w:vMerge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3" w:type="dxa"/>
            <w:gridSpan w:val="2"/>
            <w:vMerge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53" w:rsidRPr="00D24A5D" w:rsidTr="00D24A5D">
        <w:tc>
          <w:tcPr>
            <w:tcW w:w="9747" w:type="dxa"/>
            <w:gridSpan w:val="5"/>
          </w:tcPr>
          <w:p w:rsidR="00A44E53" w:rsidRPr="00D24A5D" w:rsidRDefault="00A44E53" w:rsidP="00D24A5D">
            <w:pPr>
              <w:tabs>
                <w:tab w:val="left" w:pos="87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Тема  1.</w:t>
            </w: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Россия в годы «великих потрясений» (9 ч)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</w:t>
            </w:r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Российская империя</w:t>
            </w:r>
          </w:p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ервой мировой войне.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Великая российская</w:t>
            </w:r>
          </w:p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революция: февраль 1917 г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Великая российская</w:t>
            </w:r>
          </w:p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революция: октябрь 1917 г.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</w:t>
            </w:r>
          </w:p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периода Гражданской войны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содержанию темы I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E53" w:rsidRPr="00D24A5D" w:rsidTr="00D24A5D">
        <w:tc>
          <w:tcPr>
            <w:tcW w:w="9747" w:type="dxa"/>
            <w:gridSpan w:val="5"/>
          </w:tcPr>
          <w:p w:rsidR="00A44E53" w:rsidRPr="00D24A5D" w:rsidRDefault="00A44E53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Глава I</w:t>
            </w:r>
          </w:p>
          <w:p w:rsidR="00A44E53" w:rsidRPr="00D24A5D" w:rsidRDefault="00A44E53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II. Советский союз в 1920—1930-х гг. (13 ч)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в 1920-е гг.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СССР в 1920-е </w:t>
            </w:r>
            <w:proofErr w:type="spellStart"/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«Великий перелом».</w:t>
            </w:r>
          </w:p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национальная политика в 1930-е гг. </w:t>
            </w:r>
          </w:p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 и проектной деятельности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1930-е </w:t>
            </w:r>
            <w:proofErr w:type="spellStart"/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мировое сообщество в 1929—1939 </w:t>
            </w:r>
            <w:proofErr w:type="spellStart"/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3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содержанию темы II.</w:t>
            </w:r>
          </w:p>
        </w:tc>
        <w:tc>
          <w:tcPr>
            <w:tcW w:w="1275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AE8" w:rsidRPr="00D24A5D" w:rsidTr="00D24A5D">
        <w:tc>
          <w:tcPr>
            <w:tcW w:w="9747" w:type="dxa"/>
            <w:gridSpan w:val="5"/>
          </w:tcPr>
          <w:p w:rsidR="00E60AE8" w:rsidRPr="00D24A5D" w:rsidRDefault="00E60AE8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Глава II</w:t>
            </w:r>
          </w:p>
          <w:p w:rsidR="00E60AE8" w:rsidRPr="00D24A5D" w:rsidRDefault="00E60AE8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III. Великая Отечественная война. 1941—1945 гг. (7 ч)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содержанию темы III.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374" w:rsidRPr="00D24A5D" w:rsidTr="00D24A5D">
        <w:tc>
          <w:tcPr>
            <w:tcW w:w="9747" w:type="dxa"/>
            <w:gridSpan w:val="5"/>
          </w:tcPr>
          <w:p w:rsidR="00474374" w:rsidRPr="00D24A5D" w:rsidRDefault="00474374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Глава III</w:t>
            </w:r>
          </w:p>
          <w:p w:rsidR="00474374" w:rsidRPr="00D24A5D" w:rsidRDefault="00474374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IV. Апогей и кризис советской системы.  1945—1991 гг. (22 ч) 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35 - 36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вопрос и национальная политика в послевоенном СССР. </w:t>
            </w:r>
          </w:p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 и проектной деятельности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развитие в середине 1950-х — середине 1960-х </w:t>
            </w:r>
            <w:proofErr w:type="spellStart"/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в 1950-х — первой половине 1960-х </w:t>
            </w:r>
            <w:proofErr w:type="spellStart"/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1960-х — середине 1980-х гг. </w:t>
            </w:r>
          </w:p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национальные движения в 1960-х — середине 1980-х гг. </w:t>
            </w:r>
          </w:p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 и проектной деятельности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напряжённости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1985—1991 </w:t>
            </w:r>
            <w:proofErr w:type="spellStart"/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669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6" w:type="dxa"/>
            <w:gridSpan w:val="3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IV.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F13" w:rsidRPr="00D24A5D" w:rsidTr="00D24A5D">
        <w:tc>
          <w:tcPr>
            <w:tcW w:w="9747" w:type="dxa"/>
            <w:gridSpan w:val="5"/>
          </w:tcPr>
          <w:p w:rsidR="00277F13" w:rsidRPr="00D24A5D" w:rsidRDefault="00277F13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Глава IV</w:t>
            </w:r>
          </w:p>
          <w:p w:rsidR="00277F13" w:rsidRPr="00D24A5D" w:rsidRDefault="00277F13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V. Российская Федерация (11 ч)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</w:t>
            </w:r>
            <w:proofErr w:type="spellStart"/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57 - 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 и национальная политика в 1990-е гг. </w:t>
            </w:r>
          </w:p>
          <w:p w:rsidR="002B32D9" w:rsidRPr="00D24A5D" w:rsidRDefault="002B32D9" w:rsidP="00D2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 и проектной деятельности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в 1990-е </w:t>
            </w:r>
            <w:proofErr w:type="spellStart"/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XXI </w:t>
            </w:r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XXI </w:t>
            </w:r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</w:t>
            </w:r>
            <w:proofErr w:type="gramStart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Россия в 2008— 2014 гг.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66 -67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V.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2D9" w:rsidRPr="00D24A5D" w:rsidTr="00D24A5D">
        <w:tc>
          <w:tcPr>
            <w:tcW w:w="817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gridSpan w:val="2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  по курсу</w:t>
            </w:r>
          </w:p>
        </w:tc>
        <w:tc>
          <w:tcPr>
            <w:tcW w:w="992" w:type="dxa"/>
          </w:tcPr>
          <w:p w:rsidR="002B32D9" w:rsidRPr="00D24A5D" w:rsidRDefault="002B32D9" w:rsidP="00D2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E53" w:rsidRDefault="00A44E53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A5D" w:rsidRDefault="00D24A5D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A5D" w:rsidRDefault="00D24A5D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A5D" w:rsidRDefault="00D24A5D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A5D" w:rsidRDefault="00D24A5D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A5D" w:rsidRDefault="00D24A5D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A5D" w:rsidRDefault="00D24A5D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A5D" w:rsidRPr="00D24A5D" w:rsidRDefault="00D24A5D" w:rsidP="00D24A5D">
      <w:pPr>
        <w:pStyle w:val="a8"/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4A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ПЛАНИРУЕМЫЕ РЕЗУЛЬТАТЫ </w:t>
      </w:r>
    </w:p>
    <w:p w:rsidR="00D24A5D" w:rsidRPr="00D24A5D" w:rsidRDefault="00D24A5D" w:rsidP="00D24A5D">
      <w:pPr>
        <w:pStyle w:val="a8"/>
        <w:shd w:val="clear" w:color="auto" w:fill="FFFFFF"/>
        <w:spacing w:before="300" w:beforeAutospacing="0" w:after="0" w:afterAutospacing="0"/>
        <w:ind w:firstLine="567"/>
        <w:jc w:val="both"/>
        <w:rPr>
          <w:sz w:val="24"/>
          <w:szCs w:val="24"/>
        </w:rPr>
      </w:pPr>
      <w:r w:rsidRPr="00D24A5D">
        <w:rPr>
          <w:rFonts w:ascii="Times New Roman" w:hAnsi="Times New Roman" w:cs="Times New Roman"/>
          <w:b/>
          <w:color w:val="auto"/>
          <w:sz w:val="24"/>
          <w:szCs w:val="24"/>
        </w:rPr>
        <w:t>ОСВОЕНИЯ КУРСА "ИСТОРИЯ "  11 класс</w:t>
      </w:r>
      <w:r w:rsidRPr="00D24A5D">
        <w:rPr>
          <w:sz w:val="24"/>
          <w:szCs w:val="24"/>
        </w:rPr>
        <w:t xml:space="preserve"> </w:t>
      </w:r>
    </w:p>
    <w:p w:rsidR="00D24A5D" w:rsidRPr="00D24A5D" w:rsidRDefault="00D24A5D" w:rsidP="00D24A5D">
      <w:pPr>
        <w:pStyle w:val="Default"/>
        <w:ind w:firstLine="567"/>
        <w:jc w:val="both"/>
        <w:rPr>
          <w:i/>
          <w:iCs/>
        </w:rPr>
      </w:pPr>
      <w:r w:rsidRPr="00D24A5D">
        <w:t xml:space="preserve">В результате освоения данного курса </w:t>
      </w:r>
      <w:r w:rsidRPr="00D24A5D">
        <w:rPr>
          <w:b/>
        </w:rPr>
        <w:t xml:space="preserve">учащиеся  должны </w:t>
      </w:r>
      <w:r w:rsidRPr="00D24A5D">
        <w:rPr>
          <w:b/>
          <w:i/>
          <w:iCs/>
        </w:rPr>
        <w:t>знать: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содержание основных эпох и цивилизаций в истории человечества; </w:t>
      </w:r>
      <w:r w:rsidRPr="00D24A5D">
        <w:rPr>
          <w:i/>
          <w:iCs/>
        </w:rPr>
        <w:t xml:space="preserve">уметь дать оценку </w:t>
      </w:r>
      <w:r w:rsidRPr="00D24A5D">
        <w:t xml:space="preserve">их места в историческом процессе и основных достижений, вошедших в сокровищницу мировой истории и культуры;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rPr>
          <w:i/>
          <w:iCs/>
        </w:rPr>
        <w:t xml:space="preserve">понимать </w:t>
      </w:r>
      <w:r w:rsidRPr="00D24A5D">
        <w:t xml:space="preserve">взаимосвязь и обусловленность исторических явлений, специфику разных форм исторического и социального детерминизма;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rPr>
          <w:i/>
          <w:iCs/>
        </w:rPr>
        <w:t xml:space="preserve">учитывать </w:t>
      </w:r>
      <w:r w:rsidRPr="00D24A5D">
        <w:t xml:space="preserve">«мировой контекст» исторических феноменов и процессов; </w:t>
      </w:r>
      <w:r w:rsidRPr="00D24A5D">
        <w:rPr>
          <w:i/>
          <w:iCs/>
        </w:rPr>
        <w:t xml:space="preserve">анализировать </w:t>
      </w:r>
      <w:r w:rsidRPr="00D24A5D">
        <w:t xml:space="preserve">роль человеческого фактора в истории; </w:t>
      </w:r>
      <w:r w:rsidRPr="00D24A5D">
        <w:rPr>
          <w:i/>
          <w:iCs/>
        </w:rPr>
        <w:t xml:space="preserve">уметь </w:t>
      </w:r>
      <w:r w:rsidRPr="00D24A5D">
        <w:t xml:space="preserve">определять позиции и мотивы действий участников исторических процессов;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на базе исторических знаний </w:t>
      </w:r>
      <w:r w:rsidRPr="00D24A5D">
        <w:rPr>
          <w:i/>
          <w:iCs/>
        </w:rPr>
        <w:t xml:space="preserve">выработать </w:t>
      </w:r>
      <w:r w:rsidRPr="00D24A5D">
        <w:t xml:space="preserve">навыки социальной ориентации в условиях динамичных перемен современности.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rPr>
          <w:b/>
          <w:bCs/>
        </w:rPr>
        <w:t>Учащиеся должны знать/понимать</w:t>
      </w:r>
      <w:r w:rsidRPr="00D24A5D">
        <w:t xml:space="preserve">: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-основные факты, процессы, явления, характеризующие целостность отечественной и всемирной истории;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-периодизацию отечественной и всемирной истории;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-современные версии и трактовки современных проблем;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-историческую обусловленность современных общественных процессов;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-особенности исторического пути России, её роль в мировом сообществе.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rPr>
          <w:b/>
          <w:bCs/>
        </w:rPr>
        <w:t xml:space="preserve">Должны уметь: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-проводить поиск исторической информации в источниках различного типа;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-критически анализировать исторический источник;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-анализировать информацию, представленную в разных знаковых системах (карта, схема, таблица, аудиовизуальный ряд и т.п.);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-устанавливать причинно-следственные связи;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-участвовать в дискуссиях, формулируя собственную позицию;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lastRenderedPageBreak/>
        <w:t xml:space="preserve">-представлять результаты изучения исторического материала в конспектах, рефератах, рецензиях.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rPr>
          <w:b/>
          <w:bCs/>
        </w:rPr>
        <w:t xml:space="preserve">Владеть </w:t>
      </w:r>
      <w:r w:rsidRPr="00D24A5D">
        <w:t xml:space="preserve">информационно-коммуникативной, рефлексивной компетенциями; использовать приобретённые знания и умения в практической деятельности и повседневной жизни: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-для понимания и осмысления исторических процессов и ситуаций;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-выработки собственной гражданской позиции;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-критического восприятия информации, получаемой </w:t>
      </w:r>
      <w:r w:rsidRPr="00D24A5D">
        <w:rPr>
          <w:i/>
          <w:iCs/>
        </w:rPr>
        <w:t xml:space="preserve">в </w:t>
      </w:r>
      <w:r w:rsidRPr="00D24A5D">
        <w:t xml:space="preserve">межличностном общении и массовой коммуникации; </w:t>
      </w:r>
      <w:proofErr w:type="gramStart"/>
      <w:r w:rsidRPr="00D24A5D">
        <w:t>-о</w:t>
      </w:r>
      <w:proofErr w:type="gramEnd"/>
      <w:r w:rsidRPr="00D24A5D">
        <w:t xml:space="preserve">существления коммуникативного взаимодействия с другими людьми; </w:t>
      </w:r>
    </w:p>
    <w:p w:rsidR="00D24A5D" w:rsidRPr="00D24A5D" w:rsidRDefault="00D24A5D" w:rsidP="00D24A5D">
      <w:pPr>
        <w:pStyle w:val="Default"/>
        <w:numPr>
          <w:ilvl w:val="0"/>
          <w:numId w:val="1"/>
        </w:numPr>
        <w:ind w:left="0" w:firstLine="567"/>
        <w:jc w:val="both"/>
      </w:pPr>
      <w:r w:rsidRPr="00D24A5D">
        <w:t xml:space="preserve">-осознание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D24A5D" w:rsidRPr="00D24A5D" w:rsidRDefault="00D24A5D" w:rsidP="00D24A5D">
      <w:pPr>
        <w:pStyle w:val="Default"/>
        <w:ind w:firstLine="567"/>
        <w:jc w:val="both"/>
      </w:pPr>
    </w:p>
    <w:p w:rsidR="00D24A5D" w:rsidRPr="00D24A5D" w:rsidRDefault="00D24A5D" w:rsidP="00D24A5D">
      <w:pPr>
        <w:pStyle w:val="Default"/>
        <w:ind w:firstLine="567"/>
        <w:jc w:val="both"/>
      </w:pPr>
    </w:p>
    <w:p w:rsidR="00D24A5D" w:rsidRPr="00D24A5D" w:rsidRDefault="00D24A5D" w:rsidP="00D24A5D">
      <w:pPr>
        <w:pStyle w:val="Default"/>
        <w:ind w:firstLine="567"/>
        <w:jc w:val="both"/>
        <w:rPr>
          <w:b/>
        </w:rPr>
      </w:pPr>
      <w:r w:rsidRPr="00D24A5D">
        <w:rPr>
          <w:b/>
        </w:rPr>
        <w:t>СОДЕРЖАНИЕ КУРСА  "ВСЕОБЩАЯ ИСТОРИЯ "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rPr>
          <w:b/>
        </w:rPr>
        <w:t>ВВЕДЕНИЕ (1 ч)</w:t>
      </w:r>
      <w:r w:rsidRPr="00D24A5D">
        <w:t xml:space="preserve"> Историческое познание сегодня. Сущность, формы и функции исторического познания. Предмет исторической науки, особенности исторического факта. Понятие «всеобщая история». История в системе гуманитарных наук. Вспомогательные исторические дисциплины. Периодизация истории, историческая хронология. </w:t>
      </w:r>
    </w:p>
    <w:p w:rsidR="00D24A5D" w:rsidRPr="00D24A5D" w:rsidRDefault="00D24A5D" w:rsidP="00D24A5D">
      <w:pPr>
        <w:pStyle w:val="Default"/>
        <w:ind w:firstLine="567"/>
        <w:jc w:val="both"/>
        <w:rPr>
          <w:b/>
        </w:rPr>
      </w:pPr>
      <w:r w:rsidRPr="00D24A5D">
        <w:rPr>
          <w:b/>
        </w:rPr>
        <w:t xml:space="preserve">РАЗДЕЛ I. ПЕРВОБЫТНОСТЬ (1 ч)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t xml:space="preserve">Понятия «предыстория человечества» и «первобытное общество». Проблема происхождения человека. Расселение первобытного человека. Появление человека современного типа. Взаимосвязь процессов антропогенеза и </w:t>
      </w:r>
      <w:proofErr w:type="spellStart"/>
      <w:r w:rsidRPr="00D24A5D">
        <w:t>социогенеза</w:t>
      </w:r>
      <w:proofErr w:type="spellEnd"/>
      <w:r w:rsidRPr="00D24A5D">
        <w:t xml:space="preserve">. Первичные формы социального объединения. Присваивающее и производящее хозяйства. Неолитическая революция. </w:t>
      </w:r>
    </w:p>
    <w:p w:rsidR="00D24A5D" w:rsidRPr="00D24A5D" w:rsidRDefault="00D24A5D" w:rsidP="00D24A5D">
      <w:pPr>
        <w:pStyle w:val="Default"/>
        <w:ind w:firstLine="567"/>
        <w:jc w:val="both"/>
        <w:rPr>
          <w:b/>
        </w:rPr>
      </w:pPr>
      <w:r w:rsidRPr="00D24A5D">
        <w:rPr>
          <w:b/>
        </w:rPr>
        <w:t xml:space="preserve">РАЗДЕЛ II. ДРЕВНИЙ МИР (6 ч)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t xml:space="preserve">Ближний Восток — колыбель древнейших цивилизаций. Взаимодействие человека и природы в древних обществах. Цивилизации долин великих рек: Месопотамия, Древний Египет, Древняя Индия, Древний Китай. Восточная деспотия. Власть и общество, положение подданных. Доминирование традиции в жизни древневосточных обществ. Складывание первых мировых империй. Значение цивилизаций Древнего Востока и их культурного наследия для последующих эпох и мировой культуры.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t xml:space="preserve">Античность Понятие «Античность». Периодизация становления и развития античной цивилизации. Ареал ее распространения. Древняя Греция — часть античной цивилизации. Периодизация ее истории. Архаическая Греция. Власть и человек в архаической Греции. Место аристократии в обществах архаической Греции. Культура архаической Греции. Олимпийские игры. Классический период истории Древней Греции. Греческий полис: типы и эволюция. Афины и Спарта. Греческая демократия. Формирование гражданской системы ценностей. Классическое рабство. Человек в мире древнегреческих полисов. Древнегреческое язычество. Культура Древней Греции. Древнегреческая философия, знания о мире и человеке. Театр, архитектура. Значение политического и культурного наследия Древней Греции для последующих эпох и мировой культуры. Греческие полисы в международных отношениях Древнего мира. Походы Александра Македонского, образование мировой державы. Эллинизм.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t xml:space="preserve">Древний Рим. Периодизация истории Древнего Рима. Римская цивилизация как часть античной цивилизации. Ранний Рим. Патриции и плебеи. Римская гражданская община и ранняя республика. Пунические войны. Превращение Рима в мировую державу. Становление Римской империи. Принципат как система власти и управления. Возникновение и распространение христианства. Становление христианской церкви. Кризис III века. Поздняя империя. Доминат. Власть и общество в поздней империи. Колонат. Разделение империи на </w:t>
      </w:r>
      <w:proofErr w:type="gramStart"/>
      <w:r w:rsidRPr="00D24A5D">
        <w:t>Восточную</w:t>
      </w:r>
      <w:proofErr w:type="gramEnd"/>
      <w:r w:rsidRPr="00D24A5D">
        <w:t xml:space="preserve"> и Западную. Рим и варвары. Падение Западной Римской империи. Римское наследие как основание будущей европейской цивилизации. </w:t>
      </w:r>
    </w:p>
    <w:p w:rsidR="00D24A5D" w:rsidRPr="00D24A5D" w:rsidRDefault="00D24A5D" w:rsidP="00D24A5D">
      <w:pPr>
        <w:pStyle w:val="Default"/>
        <w:ind w:firstLine="567"/>
        <w:jc w:val="both"/>
        <w:rPr>
          <w:b/>
        </w:rPr>
      </w:pPr>
      <w:r w:rsidRPr="00D24A5D">
        <w:rPr>
          <w:b/>
        </w:rPr>
        <w:t xml:space="preserve">РАЗДЕЛ III. СРЕДНЕВЕКОВЬЕ (7 ч)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lastRenderedPageBreak/>
        <w:t xml:space="preserve">Понятие «Средневековье» в современной исторической науке. Хронологические рамки и основные типологические характеристики Средневековья для Запада и Востока. Западноевропейское Средневековье. Периодизация западноевропейского Средневековья. Материальная культура западноевропейского Средневековья. Структура средневекового общества. Феодальное землевладение и система власти, вассально-ленные отношения. Сословный характер общества. Рыцарство, рыцарская культура. Роль религии и церкви в Средние века. Разделение церквей. Католицизм и православие. Папство и светская власть. Международные отношения в Средние века. «Христианский мир» Средневековья как основание для формирования будущей европейской идентичности. Средневековый город. Городская средневековая культура. Средневековая сословная монархия как первая представительная политическая система в истории. Кризис XIV—XV вв. Значение средневекового политического и культурного наследия для формирования «новой» Европы. Византийское Средневековье. Начало византийской цивилизации. Византия — наследница античного мира. Хронологические рамки, периодизация, ареал византийской цивилизации. Восточное христианство. Власть и церковь в Византии. Культура Византии. Византийская «картина мира». Эстетические идеалы, искусство, иконопись. Влияние Византии на государственность и культуру Древней </w:t>
      </w:r>
      <w:proofErr w:type="gramStart"/>
      <w:r w:rsidRPr="00D24A5D">
        <w:t>Руси</w:t>
      </w:r>
      <w:proofErr w:type="gramEnd"/>
      <w:r w:rsidRPr="00D24A5D">
        <w:t xml:space="preserve"> и российскую цивилизацию. Исламский мир в Средние века. Возникновение ислама. Мухаммед, его учение и деятельность. Исламская мораль и право. Арабский халифат. Роль арабов как связующего звена между культурами Античности и средневековой Европы. Османская империя: этапы и основные типологические черты развития. Османская империя и Европа. Индия в Средние века. Хронологические рамки и периодизация индийского Средневековья. Делийский султанат, образование империи Великих Моголов. Касты и община. Религия в средневековой Индии. Китай и Япония в Средние века. Хронологические рамки и периодизация китайского Средневековья. Империи</w:t>
      </w:r>
      <w:proofErr w:type="gramStart"/>
      <w:r w:rsidRPr="00D24A5D">
        <w:t xml:space="preserve"> С</w:t>
      </w:r>
      <w:proofErr w:type="gramEnd"/>
      <w:r w:rsidRPr="00D24A5D">
        <w:t xml:space="preserve">уй и Тан. Власть и общество. Китай в период правления монголов. Империя Мин. Административно-бюрократическая система. Хронологические рамки и периодизация японского Средневековья. </w:t>
      </w:r>
    </w:p>
    <w:p w:rsidR="00D24A5D" w:rsidRPr="00D24A5D" w:rsidRDefault="00D24A5D" w:rsidP="00D24A5D">
      <w:pPr>
        <w:pStyle w:val="Default"/>
        <w:ind w:firstLine="567"/>
        <w:jc w:val="both"/>
        <w:rPr>
          <w:b/>
        </w:rPr>
      </w:pPr>
      <w:r w:rsidRPr="00D24A5D">
        <w:rPr>
          <w:b/>
        </w:rPr>
        <w:t xml:space="preserve">РАЗДЕЛ IV. ЗАПАДНАЯ ЕВРОПА НА ПУТИ К НОВОМУ ВРЕМЕНИ (1 ч)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t xml:space="preserve">Новое время в современной исторической науке. Проблемы периодизации Нового времени. Начало развития современного мира. Возрождение как культурно-историческая эпоха. Понятие «Возрождение». Отношение Возрождения к Средневековью. Италия — родина Возрождения. Возрождение античного наследия. Гуманизм — идейная основа Возрождения. Идеал «универсального человека». Искусство Возрождения. </w:t>
      </w:r>
    </w:p>
    <w:p w:rsidR="00D24A5D" w:rsidRPr="00D24A5D" w:rsidRDefault="00D24A5D" w:rsidP="00D24A5D">
      <w:pPr>
        <w:pStyle w:val="Default"/>
        <w:ind w:firstLine="567"/>
        <w:jc w:val="both"/>
        <w:rPr>
          <w:b/>
        </w:rPr>
      </w:pPr>
      <w:r w:rsidRPr="00D24A5D">
        <w:rPr>
          <w:b/>
        </w:rPr>
        <w:t xml:space="preserve">РАЗДЕЛ V. ЭКОНОМИКА И ОБЩЕСТВО (4 ч)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t xml:space="preserve">Предпосылки Великих географических открытий. Заинтересованность европейских стран в торговле с Востоком. Традиционные пути мировой торговли. Роль посредников. Нехватка золота и серебра. Научно-технические предпосылки дальних морских путешествий. Роль Португалии и Испании в истории Великих географических открытий. Открытие Америки. Христофор Колумб. </w:t>
      </w:r>
      <w:proofErr w:type="spellStart"/>
      <w:r w:rsidRPr="00D24A5D">
        <w:t>Америго</w:t>
      </w:r>
      <w:proofErr w:type="spellEnd"/>
      <w:r w:rsidRPr="00D24A5D">
        <w:t xml:space="preserve"> </w:t>
      </w:r>
      <w:proofErr w:type="spellStart"/>
      <w:r w:rsidRPr="00D24A5D">
        <w:t>Веспуччи</w:t>
      </w:r>
      <w:proofErr w:type="spellEnd"/>
      <w:r w:rsidRPr="00D24A5D">
        <w:t xml:space="preserve">. Открытие морского пути в Индию. </w:t>
      </w:r>
      <w:proofErr w:type="spellStart"/>
      <w:r w:rsidRPr="00D24A5D">
        <w:t>Васко</w:t>
      </w:r>
      <w:proofErr w:type="spellEnd"/>
      <w:r w:rsidRPr="00D24A5D">
        <w:t xml:space="preserve"> да Гама. Поиски испанцами Эльдорадо. Кругосветное плавание Магеллана. Крупнейшие открытия мореплавателей и землепроходцев других стран в XVII — начале XIX в. Возникновение мирового рынка. Подъем мировой торговли. Перемещение путей мировой торговли. Революция цен и ее последствия. Упадок феодальной системы хозяйства, а также средневековых сословий. Монопольные акционерные компании. Товарные и фондовые биржи. Общество и экономика «старого порядка». «Старый порядок» в Европе. Структура сельскохозяйственного производства. Двупольная и трехпольная системы земледелия. Общественные отношения в деревне. Огораживания в Англии. Ремесленное и мануфактурное производство. Промышленная </w:t>
      </w:r>
      <w:proofErr w:type="spellStart"/>
      <w:r w:rsidRPr="00D24A5D">
        <w:t>революция</w:t>
      </w:r>
      <w:proofErr w:type="gramStart"/>
      <w:r w:rsidRPr="00D24A5D">
        <w:t>.Н</w:t>
      </w:r>
      <w:proofErr w:type="gramEnd"/>
      <w:r w:rsidRPr="00D24A5D">
        <w:t>ачало</w:t>
      </w:r>
      <w:proofErr w:type="spellEnd"/>
      <w:r w:rsidRPr="00D24A5D">
        <w:t xml:space="preserve"> и предпосылки промышленной революции в Великобритании. Технический переворот в промышленности. Революция в средствах транспорта. Крупная машинная индустрия. Завершение промышленной революции. Индустриальное общество. Социальные последствия промышленной революции. Индустриальное общество. Социальный вопрос. Индустриализация. Подъем базовых отраслей промышленности. Новая техническая революция. </w:t>
      </w:r>
    </w:p>
    <w:p w:rsidR="00D24A5D" w:rsidRPr="00D24A5D" w:rsidRDefault="00D24A5D" w:rsidP="00D24A5D">
      <w:pPr>
        <w:pStyle w:val="Default"/>
        <w:ind w:firstLine="567"/>
        <w:jc w:val="both"/>
        <w:rPr>
          <w:b/>
        </w:rPr>
      </w:pPr>
      <w:r w:rsidRPr="00D24A5D">
        <w:rPr>
          <w:b/>
        </w:rPr>
        <w:lastRenderedPageBreak/>
        <w:t xml:space="preserve">РАЗДЕЛ VI. ДУХОВНАЯ ЖИЗНЬ ОБЩЕСТВА (5 ч)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t xml:space="preserve">Религия и церковь в начале Нового времени. Религиозные противоречия в Европе начала Нового времени. Положение католической церкви, критика в ее адрес. Выступление Лютера против индульгенций. Учение о спасении верой. Лютеранство. Реформация в Германии. Протестанты. Учение Кальвина о Божественном предопределении. Кальвинизм. Особенности Реформации в Англии. Англиканство. Наука и общественно-политическая мысль. Научная революция XVII в. Экспериментальный метод познания. Философский рационализм. Значение трудов Ф. Бэкона, Р. Декарта, И. Ньютона. Просвещение как общественное движение. Либерализм как течение общественной мысли и как политическое движение. Рождение демократической идеологии и демократического движения. Социалистическая мысль и коммунистическая идеология. Возникновение марксизма. Художественная культура. Развитие художественной культуры в XVII—XIX вв. Художественные стили: классицизм, барокко, рококо. Искусство и литература романтизма. Представители романтизма Э. Делакруа, В. Гюго, Дж. Байрон, Э. А. Гофман, Р. Вагнер. </w:t>
      </w:r>
    </w:p>
    <w:p w:rsidR="00D24A5D" w:rsidRPr="00D24A5D" w:rsidRDefault="00D24A5D" w:rsidP="00D24A5D">
      <w:pPr>
        <w:pStyle w:val="Default"/>
        <w:ind w:firstLine="567"/>
        <w:jc w:val="both"/>
        <w:rPr>
          <w:b/>
        </w:rPr>
      </w:pPr>
      <w:r w:rsidRPr="00D24A5D">
        <w:rPr>
          <w:b/>
        </w:rPr>
        <w:t xml:space="preserve">РАЗДЕЛ VII. ПОЛИТИЧЕСКИЕ ОТНОШЕНИЯ (5 ч)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t xml:space="preserve">Государство на Западе и Востоке. Образование единых централизованных государств в Европе. Западноевропейский абсолютизм. Просвещенный абсолютизм. Реформы в Пруссии, монархии Габсбургов, Испании и Франции. Прусский король Фридрих II. Соправители монархии Габсбургов Мария </w:t>
      </w:r>
      <w:proofErr w:type="spellStart"/>
      <w:r w:rsidRPr="00D24A5D">
        <w:t>Терезия</w:t>
      </w:r>
      <w:proofErr w:type="spellEnd"/>
      <w:r w:rsidRPr="00D24A5D">
        <w:t xml:space="preserve"> и император Иосиф II. Французский король Людовик XVI. Политические революции XVII—XVIII вв. Английская революция середины XVII в. Обострение религиозных и политических противоречий в Англии начала XVII в. Пуританизм и его течения — пресвитериане и индепенденты. Первые короли из династии Стюартов и парламентская оппозиция. Созыв Долгого парламента. Преобразования мирного периода революции. Упразднение монархии в Англии. Протекторат О. Кромвеля. Реставрация Стюартов. «Славная революция» в Англии. Политика правительства Реставрации. Новая парламентская оппозиция. Закон «Хабеас корпус акт». Виги и тори. Низложение короля Якова II. Переход короны к Вильгельму Оранскому. Билль о правах. Французская революция конца XVIII в. Общественные противоречия. Критика абсолютизма, сословных привилегий, сеньориального строя, политики правительства и поведения королевского двора. Созыв Генеральных штатов. Взятие Бастилии. Законодательство Учредительного собрания. Конституция 1791 г. Политические группировки роялистов, конституционалистов, жирондистов и монтаньяров. Якобинский клуб. Деятельность Законодательного собрания. Начало войны Франции с иностранными государствами. Крушение монархии. Деятельность Национального конвента. Приход якобинцев к власти. Установление якобинской диктатуры. Террор. Государственный переворот 9 термидора. Политика Директории. Бонапартистский переворот 18—19 брюмера. Становление либеральной демократии. Консульство и империя во Франции. Кодекс Наполеона. Первая парламентская реформа в Великобритании. Либеральные реформы 30-х гг. во Франции, в Испании и германских государствах. Начало борьбы за демократические преобразования в странах Европы и Америки. Чартистское движение в Великобритании. Консервативные реформы. Британские консерваторы. Гражданская война в США и ее итоги. Возникновение строя либеральной демократии в государствах Европы и Америки. </w:t>
      </w:r>
    </w:p>
    <w:p w:rsidR="00D24A5D" w:rsidRPr="00D24A5D" w:rsidRDefault="00D24A5D" w:rsidP="00D24A5D">
      <w:pPr>
        <w:pStyle w:val="Default"/>
        <w:ind w:firstLine="567"/>
        <w:jc w:val="both"/>
        <w:rPr>
          <w:b/>
        </w:rPr>
      </w:pPr>
      <w:r w:rsidRPr="00D24A5D">
        <w:rPr>
          <w:b/>
        </w:rPr>
        <w:t xml:space="preserve">РАЗДЕЛ VIII. МЕЖДУНАРОДНЫЕ ОТНОШЕНИЯ (3 ч)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t>Колониальная политика европейских государств в начале Нового времени, ее цели. Крупнейшие колониальные державы. Формы и методы колониальной политики. Европейская эмиграция. Ввоз рабов в Америку из Африки. Соперничество колониальных держав. Пиратство. Навигационный акт английского парламента. Европа и Османская империя. Возникновение Восточного вопроса. Двойственное влияние колониализма на развитие народов Востока. Зарождение патриотического движения в Индии. Политика «</w:t>
      </w:r>
      <w:proofErr w:type="spellStart"/>
      <w:r w:rsidRPr="00D24A5D">
        <w:t>самоусиления</w:t>
      </w:r>
      <w:proofErr w:type="spellEnd"/>
      <w:r w:rsidRPr="00D24A5D">
        <w:t xml:space="preserve">» в Китае. «Реставрация </w:t>
      </w:r>
      <w:proofErr w:type="spellStart"/>
      <w:r w:rsidRPr="00D24A5D">
        <w:t>Мэйдзи</w:t>
      </w:r>
      <w:proofErr w:type="spellEnd"/>
      <w:r w:rsidRPr="00D24A5D">
        <w:t xml:space="preserve">» в Японии. </w:t>
      </w:r>
      <w:proofErr w:type="spellStart"/>
      <w:r w:rsidRPr="00D24A5D">
        <w:t>Танзимат</w:t>
      </w:r>
      <w:proofErr w:type="spellEnd"/>
      <w:r w:rsidRPr="00D24A5D">
        <w:t xml:space="preserve"> в Османской империи. Европейское равновесие XVII—XVIII вв. Гегемония Габсбургов в Европе начала Нового времени. Стремление Франции прорвать «окружение» Габсбургов. Программа «естественного рубежа» на востоке. Вестфальский мир, его условия и значение. </w:t>
      </w:r>
      <w:r w:rsidRPr="00D24A5D">
        <w:lastRenderedPageBreak/>
        <w:t>Возникновение баланса сил в Европе. Крушение европейского равновесия. Цели и значение революционных войн Франции. Конфликты и противоречия XIX в. Наполеоновские войны, их цели и характер со стороны Франц</w:t>
      </w:r>
      <w:proofErr w:type="gramStart"/>
      <w:r w:rsidRPr="00D24A5D">
        <w:t>ии и ее</w:t>
      </w:r>
      <w:proofErr w:type="gramEnd"/>
      <w:r w:rsidRPr="00D24A5D">
        <w:t xml:space="preserve"> противников. Созыв Венского конгресса. Противоречия его участников. Основные положения Заключительного акта. Принципы и характерные черты Венской системы международных отношений. Легитимизм. Причины крушения Венского порядка в Европе. Национальные войны. Объединение Германии и Италии. О. Бисмарк и К. </w:t>
      </w:r>
      <w:proofErr w:type="spellStart"/>
      <w:r w:rsidRPr="00D24A5D">
        <w:t>Кавур</w:t>
      </w:r>
      <w:proofErr w:type="spellEnd"/>
      <w:r w:rsidRPr="00D24A5D">
        <w:t xml:space="preserve">. Преобладание Германии в Европе. Союз трех императоров. Охлаждение отношений России с Германией и Австро-Венгрией. Создание Тройственного союза. Образование русско-французского союза. Восстановление баланса сил в Европе. </w:t>
      </w:r>
    </w:p>
    <w:p w:rsidR="00D24A5D" w:rsidRPr="00D24A5D" w:rsidRDefault="00D24A5D" w:rsidP="00D24A5D">
      <w:pPr>
        <w:pStyle w:val="Default"/>
        <w:ind w:firstLine="567"/>
        <w:jc w:val="both"/>
        <w:rPr>
          <w:b/>
        </w:rPr>
      </w:pPr>
      <w:r w:rsidRPr="00D24A5D">
        <w:rPr>
          <w:b/>
        </w:rPr>
        <w:t xml:space="preserve">ЗАКЛЮЧЕНИЕ. ОСНОВНЫЕ ИТОГИ ВСЕОБЩЕЙ ИСТОРИИ К КОНЦУ XIX в. (1 ч) </w:t>
      </w:r>
    </w:p>
    <w:p w:rsidR="00D24A5D" w:rsidRPr="00D24A5D" w:rsidRDefault="00D24A5D" w:rsidP="00D24A5D">
      <w:pPr>
        <w:pStyle w:val="Default"/>
        <w:ind w:firstLine="567"/>
        <w:jc w:val="both"/>
      </w:pPr>
      <w:r w:rsidRPr="00D24A5D">
        <w:t xml:space="preserve">Карта мира к концу XIX в. Преодоление замкнутости отдельных регионов мира. Первые шаги на пути к мировой цивилизации. Сохранение своеобразия и различий в положении народов мира. Итоги политического и экономического развития стран Запада: формирование либеральной демократии и рыночной экономики. Колониальная зависимость стран Азии и Африки. Предпосылки их перехода к нормам и ценностям современного общества. </w:t>
      </w:r>
    </w:p>
    <w:p w:rsidR="00D24A5D" w:rsidRPr="00B7715D" w:rsidRDefault="00D24A5D" w:rsidP="00D24A5D">
      <w:pPr>
        <w:pStyle w:val="Default"/>
        <w:rPr>
          <w:color w:val="auto"/>
          <w:sz w:val="22"/>
          <w:szCs w:val="22"/>
        </w:rPr>
      </w:pPr>
    </w:p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</w:p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</w:p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</w:p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</w:p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</w:p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</w:p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</w:p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</w:p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ТЕМАТИЧЕСКОЕ ПЛАНИРОВАНИЕ ПО КУРСУ</w:t>
      </w:r>
    </w:p>
    <w:p w:rsidR="00D24A5D" w:rsidRPr="0023220E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  <w:r w:rsidRPr="0023220E">
        <w:rPr>
          <w:b/>
          <w:color w:val="auto"/>
          <w:sz w:val="23"/>
          <w:szCs w:val="23"/>
        </w:rPr>
        <w:t xml:space="preserve"> «Всеобщая история. Древность. Средневековье. Новое время» - (34 часа)</w:t>
      </w:r>
    </w:p>
    <w:tbl>
      <w:tblPr>
        <w:tblStyle w:val="a3"/>
        <w:tblW w:w="10173" w:type="dxa"/>
        <w:tblLook w:val="04A0"/>
      </w:tblPr>
      <w:tblGrid>
        <w:gridCol w:w="807"/>
        <w:gridCol w:w="6672"/>
        <w:gridCol w:w="1134"/>
        <w:gridCol w:w="1560"/>
      </w:tblGrid>
      <w:tr w:rsidR="00D24A5D" w:rsidRPr="00985959" w:rsidTr="006E320C">
        <w:trPr>
          <w:trHeight w:val="253"/>
        </w:trPr>
        <w:tc>
          <w:tcPr>
            <w:tcW w:w="807" w:type="dxa"/>
            <w:vMerge w:val="restart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6672" w:type="dxa"/>
            <w:vMerge w:val="restart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кол-во час</w:t>
            </w:r>
          </w:p>
        </w:tc>
        <w:tc>
          <w:tcPr>
            <w:tcW w:w="1560" w:type="dxa"/>
            <w:vMerge w:val="restart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материалы учебника </w:t>
            </w:r>
          </w:p>
        </w:tc>
      </w:tr>
      <w:tr w:rsidR="00D24A5D" w:rsidRPr="00985959" w:rsidTr="006E320C">
        <w:trPr>
          <w:trHeight w:val="253"/>
        </w:trPr>
        <w:tc>
          <w:tcPr>
            <w:tcW w:w="807" w:type="dxa"/>
            <w:vMerge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672" w:type="dxa"/>
            <w:vMerge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 xml:space="preserve">Введение. История и исторический процесс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10173" w:type="dxa"/>
            <w:gridSpan w:val="4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b/>
                <w:sz w:val="22"/>
                <w:szCs w:val="22"/>
              </w:rPr>
              <w:t xml:space="preserve">РАЗДЕЛ I. ПЕРВОБЫТНОСТЬ (1 ч) </w:t>
            </w: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Первобытность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>.</w:t>
            </w:r>
          </w:p>
        </w:tc>
      </w:tr>
      <w:tr w:rsidR="00D24A5D" w:rsidRPr="00985959" w:rsidTr="006E320C">
        <w:tc>
          <w:tcPr>
            <w:tcW w:w="10173" w:type="dxa"/>
            <w:gridSpan w:val="4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b/>
                <w:sz w:val="22"/>
                <w:szCs w:val="22"/>
              </w:rPr>
              <w:t xml:space="preserve">РАЗДЕЛ II. ДРЕВНИЙ МИР (6 ч) </w:t>
            </w: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Ближний Восток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Индия и Китай в древности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24A5D" w:rsidRPr="00985959" w:rsidTr="006E320C">
        <w:trPr>
          <w:trHeight w:val="485"/>
        </w:trPr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5 - 6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Древняя Греция </w:t>
            </w:r>
          </w:p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Культура Древней Греции.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rPr>
          <w:trHeight w:val="521"/>
        </w:trPr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7 - 8</w:t>
            </w:r>
          </w:p>
        </w:tc>
        <w:tc>
          <w:tcPr>
            <w:tcW w:w="6672" w:type="dxa"/>
          </w:tcPr>
          <w:p w:rsidR="00D24A5D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>Древний Рим.</w:t>
            </w:r>
            <w:r>
              <w:rPr>
                <w:sz w:val="22"/>
                <w:szCs w:val="22"/>
              </w:rPr>
              <w:t xml:space="preserve"> </w:t>
            </w:r>
          </w:p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Римская империя </w:t>
            </w:r>
          </w:p>
        </w:tc>
        <w:tc>
          <w:tcPr>
            <w:tcW w:w="1134" w:type="dxa"/>
          </w:tcPr>
          <w:p w:rsidR="00D24A5D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</w:t>
            </w:r>
          </w:p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10173" w:type="dxa"/>
            <w:gridSpan w:val="4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b/>
                <w:sz w:val="22"/>
                <w:szCs w:val="22"/>
              </w:rPr>
              <w:t xml:space="preserve">РАЗДЕЛ III. СРЕДНЕВЕКОВЬЕ (7 ч) </w:t>
            </w: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Средневековье и феодализм.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Западноевропейский христианский мир.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Византийское средневековье.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Исламский мир в средние века.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Индия в средние века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Китай и Япония в средние века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>Возрождение как культурно-историческая эпоха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10173" w:type="dxa"/>
            <w:gridSpan w:val="4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b/>
                <w:sz w:val="22"/>
                <w:szCs w:val="22"/>
              </w:rPr>
              <w:t xml:space="preserve">РАЗДЕЛ IV. ЗАПАДНАЯ ЕВРОПА НА ПУТИ К НОВОМУ ВРЕМЕНИ (1 ч) </w:t>
            </w: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b/>
                <w:bCs/>
                <w:sz w:val="22"/>
                <w:szCs w:val="22"/>
              </w:rPr>
              <w:t>Западная Европа на пути к новому времени.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10173" w:type="dxa"/>
            <w:gridSpan w:val="4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b/>
                <w:sz w:val="22"/>
                <w:szCs w:val="22"/>
              </w:rPr>
              <w:t xml:space="preserve">РАЗДЕЛ V. ЭКОНОМИКА И ОБЩЕСТВО (4 ч) </w:t>
            </w: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Возникновение мирового рынка.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Общество и экономика «старого порядка»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Промышленная революция.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 Индустриальное общество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10173" w:type="dxa"/>
            <w:gridSpan w:val="4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b/>
                <w:sz w:val="22"/>
                <w:szCs w:val="22"/>
              </w:rPr>
              <w:t xml:space="preserve">РАЗДЕЛ VI. ДУХОВНАЯ ЖИЗНЬ ОБЩЕСТВА (5 ч) </w:t>
            </w: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Религия и церковь в начале Нового времени.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Реформация в Германии.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Научная революция 17 века.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Эпоха Просвещения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>Художественная культура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10173" w:type="dxa"/>
            <w:gridSpan w:val="4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b/>
                <w:sz w:val="22"/>
                <w:szCs w:val="22"/>
              </w:rPr>
              <w:t xml:space="preserve">РАЗДЕЛ VII. ПОЛИТИЧЕСКИЕ ОТНОШЕНИЯ (5 ч) </w:t>
            </w: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Государство на Западе и Востоке.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Английская буржуазная революция 17 века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>Французская революция конца 18в.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Становление либеральной демократии.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Гражданская война в США.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10173" w:type="dxa"/>
            <w:gridSpan w:val="4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b/>
                <w:sz w:val="22"/>
                <w:szCs w:val="22"/>
              </w:rPr>
              <w:t xml:space="preserve">РАЗДЕЛ VIII. МЕЖДУНАРОДНЫЕ ОТНОШЕНИЯ (3 ч) </w:t>
            </w: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Колониальная политика Европейских государств.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Европейское равновесие 17-18вв.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 xml:space="preserve">Конфликты и противоречия 19 века. 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985959" w:rsidTr="006E320C">
        <w:tc>
          <w:tcPr>
            <w:tcW w:w="10173" w:type="dxa"/>
            <w:gridSpan w:val="4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b/>
                <w:sz w:val="22"/>
                <w:szCs w:val="22"/>
              </w:rPr>
              <w:t>ЗАКЛЮЧЕНИЕ. ОСНОВНЫЕ ИТОГИ ВСЕОБЩЕЙ ИСТОРИИ К КОНЦУ XIX в. (1 ч)</w:t>
            </w:r>
          </w:p>
        </w:tc>
      </w:tr>
      <w:tr w:rsidR="00D24A5D" w:rsidRPr="00985959" w:rsidTr="006E320C">
        <w:tc>
          <w:tcPr>
            <w:tcW w:w="807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6672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  <w:r w:rsidRPr="00985959">
              <w:rPr>
                <w:sz w:val="22"/>
                <w:szCs w:val="22"/>
              </w:rPr>
              <w:t>Основные итоги всеобщей истории к концу 19 века</w:t>
            </w:r>
          </w:p>
        </w:tc>
        <w:tc>
          <w:tcPr>
            <w:tcW w:w="1134" w:type="dxa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985959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</w:p>
    <w:p w:rsidR="00D24A5D" w:rsidRDefault="00D24A5D" w:rsidP="00D24A5D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КАЛЕНДАРНО - ТЕМАТИЧЕСКОЕ ПЛАНИРОВАНИЕ ПО КУРСУ</w:t>
      </w:r>
    </w:p>
    <w:p w:rsidR="00D24A5D" w:rsidRDefault="00D24A5D" w:rsidP="00D24A5D">
      <w:pPr>
        <w:pStyle w:val="Default"/>
        <w:jc w:val="center"/>
        <w:rPr>
          <w:b/>
          <w:sz w:val="23"/>
          <w:szCs w:val="23"/>
        </w:rPr>
      </w:pPr>
      <w:r w:rsidRPr="00A40BE5">
        <w:rPr>
          <w:b/>
          <w:bCs/>
          <w:sz w:val="23"/>
          <w:szCs w:val="23"/>
        </w:rPr>
        <w:t>по курсу</w:t>
      </w:r>
      <w:r>
        <w:rPr>
          <w:b/>
          <w:bCs/>
          <w:sz w:val="23"/>
          <w:szCs w:val="23"/>
        </w:rPr>
        <w:t xml:space="preserve"> "Всеобщая история».</w:t>
      </w:r>
      <w:r w:rsidRPr="00A40BE5">
        <w:rPr>
          <w:b/>
          <w:bCs/>
          <w:sz w:val="23"/>
          <w:szCs w:val="23"/>
        </w:rPr>
        <w:t xml:space="preserve"> </w:t>
      </w:r>
      <w:r>
        <w:rPr>
          <w:b/>
          <w:sz w:val="23"/>
          <w:szCs w:val="23"/>
        </w:rPr>
        <w:t>«Новейшая история»</w:t>
      </w:r>
      <w:r w:rsidRPr="00A40BE5">
        <w:rPr>
          <w:b/>
          <w:sz w:val="23"/>
          <w:szCs w:val="23"/>
        </w:rPr>
        <w:t xml:space="preserve"> - (34 часа)</w:t>
      </w:r>
    </w:p>
    <w:p w:rsidR="00D24A5D" w:rsidRDefault="00D24A5D" w:rsidP="00D24A5D">
      <w:pPr>
        <w:pStyle w:val="Default"/>
        <w:jc w:val="center"/>
        <w:rPr>
          <w:b/>
          <w:sz w:val="23"/>
          <w:szCs w:val="23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142"/>
        <w:gridCol w:w="6520"/>
        <w:gridCol w:w="1134"/>
        <w:gridCol w:w="1560"/>
      </w:tblGrid>
      <w:tr w:rsidR="00D24A5D" w:rsidRPr="006F14E8" w:rsidTr="006E320C">
        <w:trPr>
          <w:trHeight w:val="253"/>
        </w:trPr>
        <w:tc>
          <w:tcPr>
            <w:tcW w:w="817" w:type="dxa"/>
            <w:vMerge w:val="restart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gridSpan w:val="2"/>
            <w:vMerge w:val="restart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D24A5D" w:rsidRPr="00985959" w:rsidRDefault="00D24A5D" w:rsidP="006E320C">
            <w:pPr>
              <w:pStyle w:val="Default"/>
              <w:rPr>
                <w:color w:val="auto"/>
                <w:sz w:val="22"/>
                <w:szCs w:val="22"/>
              </w:rPr>
            </w:pPr>
            <w:r w:rsidRPr="00985959">
              <w:rPr>
                <w:color w:val="auto"/>
                <w:sz w:val="22"/>
                <w:szCs w:val="22"/>
              </w:rPr>
              <w:t>кол-во час</w:t>
            </w:r>
          </w:p>
        </w:tc>
        <w:tc>
          <w:tcPr>
            <w:tcW w:w="1560" w:type="dxa"/>
            <w:vMerge w:val="restart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материалы учебника</w:t>
            </w:r>
          </w:p>
        </w:tc>
      </w:tr>
      <w:tr w:rsidR="00D24A5D" w:rsidRPr="006F14E8" w:rsidTr="006E320C">
        <w:trPr>
          <w:trHeight w:val="253"/>
        </w:trPr>
        <w:tc>
          <w:tcPr>
            <w:tcW w:w="817" w:type="dxa"/>
            <w:vMerge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10173" w:type="dxa"/>
            <w:gridSpan w:val="5"/>
          </w:tcPr>
          <w:p w:rsidR="00D24A5D" w:rsidRPr="006F14E8" w:rsidRDefault="00D24A5D" w:rsidP="006E320C">
            <w:pPr>
              <w:pStyle w:val="Default"/>
              <w:rPr>
                <w:b/>
                <w:sz w:val="22"/>
                <w:szCs w:val="22"/>
              </w:rPr>
            </w:pPr>
            <w:r w:rsidRPr="006F14E8">
              <w:rPr>
                <w:b/>
                <w:bCs/>
                <w:sz w:val="22"/>
                <w:szCs w:val="22"/>
              </w:rPr>
              <w:t xml:space="preserve">РАЗДЕЛ </w:t>
            </w:r>
            <w:r w:rsidRPr="006F14E8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6F14E8">
              <w:rPr>
                <w:b/>
                <w:bCs/>
                <w:sz w:val="22"/>
                <w:szCs w:val="22"/>
              </w:rPr>
              <w:t>. ВОЙНА И РЕВОЛЮЦИИ - НАЧАЛО ИСТОРИИ ХХ века. (7 ЧАС)</w:t>
            </w:r>
          </w:p>
        </w:tc>
      </w:tr>
      <w:tr w:rsidR="00D24A5D" w:rsidRPr="006F14E8" w:rsidTr="006E320C">
        <w:tc>
          <w:tcPr>
            <w:tcW w:w="817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2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Становление индустриального общества.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817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2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Ведущие государства мира в начале 20 века.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817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2" w:type="dxa"/>
            <w:gridSpan w:val="2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Международные отношения в 1900-1914 гг.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817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62" w:type="dxa"/>
            <w:gridSpan w:val="2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Первая мировая война. Военные действия на основных фронтах.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817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2" w:type="dxa"/>
            <w:gridSpan w:val="2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Война и социально-экономическое развитие государств.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817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62" w:type="dxa"/>
            <w:gridSpan w:val="2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>Образование национальных государств в Европе.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817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62" w:type="dxa"/>
            <w:gridSpan w:val="2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>Послевоенная система международных договоров.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10173" w:type="dxa"/>
            <w:gridSpan w:val="5"/>
          </w:tcPr>
          <w:p w:rsidR="00D24A5D" w:rsidRPr="006F14E8" w:rsidRDefault="00D24A5D" w:rsidP="006E320C">
            <w:pPr>
              <w:pStyle w:val="Default"/>
              <w:rPr>
                <w:b/>
                <w:sz w:val="22"/>
                <w:szCs w:val="22"/>
              </w:rPr>
            </w:pPr>
            <w:r w:rsidRPr="006F14E8">
              <w:rPr>
                <w:b/>
                <w:bCs/>
                <w:sz w:val="22"/>
                <w:szCs w:val="22"/>
              </w:rPr>
              <w:t xml:space="preserve">РАЗДЕЛ </w:t>
            </w:r>
            <w:r w:rsidRPr="006F14E8"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6F14E8">
              <w:rPr>
                <w:b/>
                <w:bCs/>
                <w:sz w:val="22"/>
                <w:szCs w:val="22"/>
              </w:rPr>
              <w:t>. МИР МЕЖДУ ДВУМЯ МИРОВЫМИ ВОЙНАМИ (8 час)</w:t>
            </w: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Основные социально-экономические и политические процессы послевоенного развития.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Общие черты эволюции стран Восточной Европы.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Международные отношения в 20-е годы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Мировой экономический кризис 1929-1933гг.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Установление тоталитарных режимов.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 «Новый курс» президента Ф.Д.Рузвельта.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Международные отношения в 30-е годы.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Культура в первой половине 20 века.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10173" w:type="dxa"/>
            <w:gridSpan w:val="5"/>
          </w:tcPr>
          <w:p w:rsidR="00D24A5D" w:rsidRPr="006F14E8" w:rsidRDefault="00D24A5D" w:rsidP="006E320C">
            <w:pPr>
              <w:pStyle w:val="Default"/>
              <w:rPr>
                <w:b/>
                <w:sz w:val="22"/>
                <w:szCs w:val="22"/>
              </w:rPr>
            </w:pPr>
            <w:r w:rsidRPr="006F14E8">
              <w:rPr>
                <w:b/>
                <w:bCs/>
                <w:sz w:val="22"/>
                <w:szCs w:val="22"/>
              </w:rPr>
              <w:t xml:space="preserve">РАЗДЕЛ </w:t>
            </w:r>
            <w:r w:rsidRPr="006F14E8">
              <w:rPr>
                <w:b/>
                <w:bCs/>
                <w:sz w:val="22"/>
                <w:szCs w:val="22"/>
                <w:lang w:val="en-US"/>
              </w:rPr>
              <w:t>XI</w:t>
            </w:r>
            <w:r w:rsidRPr="006F14E8">
              <w:rPr>
                <w:b/>
                <w:bCs/>
                <w:sz w:val="22"/>
                <w:szCs w:val="22"/>
              </w:rPr>
              <w:t>. ВТОРАЯ МИРОВАЯ ВОЙНА (4 час)</w:t>
            </w: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Причины войны и планы участников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Этапы боевых действий на фронтах.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Дипломатия в 1939-1945гг.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 Итоги</w:t>
            </w:r>
            <w:proofErr w:type="gramStart"/>
            <w:r w:rsidRPr="006F14E8">
              <w:rPr>
                <w:sz w:val="22"/>
                <w:szCs w:val="22"/>
              </w:rPr>
              <w:t xml:space="preserve"> В</w:t>
            </w:r>
            <w:proofErr w:type="gramEnd"/>
            <w:r w:rsidRPr="006F14E8">
              <w:rPr>
                <w:sz w:val="22"/>
                <w:szCs w:val="22"/>
              </w:rPr>
              <w:t xml:space="preserve">торой мировой войны.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10173" w:type="dxa"/>
            <w:gridSpan w:val="5"/>
          </w:tcPr>
          <w:p w:rsidR="00D24A5D" w:rsidRPr="006F14E8" w:rsidRDefault="00D24A5D" w:rsidP="006E320C">
            <w:pPr>
              <w:pStyle w:val="Default"/>
              <w:rPr>
                <w:b/>
                <w:sz w:val="22"/>
                <w:szCs w:val="22"/>
              </w:rPr>
            </w:pPr>
            <w:r w:rsidRPr="006F14E8">
              <w:rPr>
                <w:b/>
                <w:bCs/>
                <w:sz w:val="22"/>
                <w:szCs w:val="22"/>
              </w:rPr>
              <w:t xml:space="preserve">РАЗДЕЛ </w:t>
            </w:r>
            <w:r w:rsidRPr="006F14E8">
              <w:rPr>
                <w:b/>
                <w:bCs/>
                <w:sz w:val="22"/>
                <w:szCs w:val="22"/>
                <w:lang w:val="en-US"/>
              </w:rPr>
              <w:t>XII</w:t>
            </w:r>
            <w:r w:rsidRPr="006F14E8">
              <w:rPr>
                <w:b/>
                <w:bCs/>
                <w:sz w:val="22"/>
                <w:szCs w:val="22"/>
              </w:rPr>
              <w:t>. МИР во второй пол. ХХ века (12 час)</w:t>
            </w: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Послевоенный мир. </w:t>
            </w:r>
          </w:p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Начало «холодной войны»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Первые конфликты и кризисы «холодной войны»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Международные отношения в 50-60-е годы.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Международные отношения в 70-80-е годы.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Общая характеристика социально-экономического развития стран Запада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Политическое развитие западных стран.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Особенности эволюции государств Северной и Южной Европы.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>Развитие стран Восточной Европы после окончания</w:t>
            </w:r>
            <w:proofErr w:type="gramStart"/>
            <w:r w:rsidRPr="006F14E8">
              <w:rPr>
                <w:sz w:val="22"/>
                <w:szCs w:val="22"/>
              </w:rPr>
              <w:t xml:space="preserve"> В</w:t>
            </w:r>
            <w:proofErr w:type="gramEnd"/>
            <w:r w:rsidRPr="006F14E8">
              <w:rPr>
                <w:sz w:val="22"/>
                <w:szCs w:val="22"/>
              </w:rPr>
              <w:t xml:space="preserve">торой </w:t>
            </w:r>
            <w:r w:rsidRPr="006F14E8">
              <w:rPr>
                <w:sz w:val="22"/>
                <w:szCs w:val="22"/>
              </w:rPr>
              <w:lastRenderedPageBreak/>
              <w:t xml:space="preserve">мировой войны.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Восточно-европейские страны на рубеже 1980-1990гг.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b/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>Страны Азии, Африки и Латинской Америки во второй половине 20в.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Достижения и проблемы развивающихся стран.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Характеристика развития отдельных государств и регионов.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b/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>Наука во второй половине 20 века.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>Культура и спорт.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  <w:tr w:rsidR="00D24A5D" w:rsidRPr="006F14E8" w:rsidTr="006E320C">
        <w:tc>
          <w:tcPr>
            <w:tcW w:w="959" w:type="dxa"/>
            <w:gridSpan w:val="2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F14E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520" w:type="dxa"/>
          </w:tcPr>
          <w:p w:rsidR="00D24A5D" w:rsidRPr="006F14E8" w:rsidRDefault="00D24A5D" w:rsidP="006E320C">
            <w:pPr>
              <w:pStyle w:val="Default"/>
              <w:jc w:val="center"/>
              <w:rPr>
                <w:sz w:val="22"/>
                <w:szCs w:val="22"/>
              </w:rPr>
            </w:pPr>
            <w:r w:rsidRPr="006F14E8">
              <w:rPr>
                <w:sz w:val="22"/>
                <w:szCs w:val="22"/>
              </w:rPr>
              <w:t xml:space="preserve">Итоговое повторение </w:t>
            </w:r>
          </w:p>
        </w:tc>
        <w:tc>
          <w:tcPr>
            <w:tcW w:w="1134" w:type="dxa"/>
          </w:tcPr>
          <w:p w:rsidR="00D24A5D" w:rsidRPr="006F14E8" w:rsidRDefault="00D24A5D" w:rsidP="006E32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4A5D" w:rsidRPr="006F14E8" w:rsidRDefault="00D24A5D" w:rsidP="006E320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24A5D" w:rsidRDefault="00D24A5D" w:rsidP="00D24A5D">
      <w:pPr>
        <w:pStyle w:val="Default"/>
        <w:jc w:val="center"/>
        <w:rPr>
          <w:b/>
          <w:sz w:val="23"/>
          <w:szCs w:val="23"/>
        </w:rPr>
      </w:pPr>
    </w:p>
    <w:p w:rsidR="00D24A5D" w:rsidRDefault="00D24A5D" w:rsidP="00D24A5D">
      <w:pPr>
        <w:pStyle w:val="Default"/>
        <w:jc w:val="center"/>
        <w:rPr>
          <w:b/>
          <w:sz w:val="23"/>
          <w:szCs w:val="23"/>
        </w:rPr>
      </w:pPr>
    </w:p>
    <w:p w:rsidR="00D24A5D" w:rsidRDefault="00D24A5D" w:rsidP="00D24A5D">
      <w:pPr>
        <w:ind w:left="-709"/>
      </w:pPr>
    </w:p>
    <w:p w:rsidR="00D24A5D" w:rsidRPr="00D24A5D" w:rsidRDefault="00D24A5D" w:rsidP="00D2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4A5D" w:rsidRPr="00D24A5D" w:rsidSect="00D24A5D">
      <w:footerReference w:type="default" r:id="rId7"/>
      <w:pgSz w:w="11906" w:h="16838"/>
      <w:pgMar w:top="536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1C" w:rsidRDefault="00A6181C" w:rsidP="00FE2ABB">
      <w:pPr>
        <w:spacing w:after="0" w:line="240" w:lineRule="auto"/>
      </w:pPr>
      <w:r>
        <w:separator/>
      </w:r>
    </w:p>
  </w:endnote>
  <w:endnote w:type="continuationSeparator" w:id="0">
    <w:p w:rsidR="00A6181C" w:rsidRDefault="00A6181C" w:rsidP="00FE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4496"/>
      <w:docPartObj>
        <w:docPartGallery w:val="Page Numbers (Bottom of Page)"/>
        <w:docPartUnique/>
      </w:docPartObj>
    </w:sdtPr>
    <w:sdtContent>
      <w:p w:rsidR="00FE2ABB" w:rsidRDefault="005335DD">
        <w:pPr>
          <w:pStyle w:val="a6"/>
          <w:jc w:val="right"/>
        </w:pPr>
        <w:fldSimple w:instr=" PAGE   \* MERGEFORMAT ">
          <w:r w:rsidR="00C7562C">
            <w:rPr>
              <w:noProof/>
            </w:rPr>
            <w:t>1</w:t>
          </w:r>
        </w:fldSimple>
      </w:p>
    </w:sdtContent>
  </w:sdt>
  <w:p w:rsidR="00FE2ABB" w:rsidRDefault="00FE2A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1C" w:rsidRDefault="00A6181C" w:rsidP="00FE2ABB">
      <w:pPr>
        <w:spacing w:after="0" w:line="240" w:lineRule="auto"/>
      </w:pPr>
      <w:r>
        <w:separator/>
      </w:r>
    </w:p>
  </w:footnote>
  <w:footnote w:type="continuationSeparator" w:id="0">
    <w:p w:rsidR="00A6181C" w:rsidRDefault="00A6181C" w:rsidP="00FE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2E19"/>
    <w:multiLevelType w:val="hybridMultilevel"/>
    <w:tmpl w:val="507E80A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E9F"/>
    <w:rsid w:val="001C023A"/>
    <w:rsid w:val="001E2217"/>
    <w:rsid w:val="00201EB4"/>
    <w:rsid w:val="00240D19"/>
    <w:rsid w:val="00277F13"/>
    <w:rsid w:val="002B32D9"/>
    <w:rsid w:val="002D0AE0"/>
    <w:rsid w:val="00391C70"/>
    <w:rsid w:val="00474374"/>
    <w:rsid w:val="004E3580"/>
    <w:rsid w:val="005335DD"/>
    <w:rsid w:val="0059752A"/>
    <w:rsid w:val="006010C2"/>
    <w:rsid w:val="006372E0"/>
    <w:rsid w:val="006B2BAF"/>
    <w:rsid w:val="006C7B3C"/>
    <w:rsid w:val="006D797C"/>
    <w:rsid w:val="008175A2"/>
    <w:rsid w:val="0083277F"/>
    <w:rsid w:val="00860BE9"/>
    <w:rsid w:val="008A6E9F"/>
    <w:rsid w:val="00924C10"/>
    <w:rsid w:val="009562AC"/>
    <w:rsid w:val="009F5D94"/>
    <w:rsid w:val="00A35033"/>
    <w:rsid w:val="00A44E53"/>
    <w:rsid w:val="00A6181C"/>
    <w:rsid w:val="00AD7A23"/>
    <w:rsid w:val="00B448AD"/>
    <w:rsid w:val="00BA04A1"/>
    <w:rsid w:val="00BB06F2"/>
    <w:rsid w:val="00C43392"/>
    <w:rsid w:val="00C7562C"/>
    <w:rsid w:val="00C840C8"/>
    <w:rsid w:val="00CA17E9"/>
    <w:rsid w:val="00CD7501"/>
    <w:rsid w:val="00D20D4F"/>
    <w:rsid w:val="00D24A5D"/>
    <w:rsid w:val="00D70350"/>
    <w:rsid w:val="00DF1BCA"/>
    <w:rsid w:val="00E60AE8"/>
    <w:rsid w:val="00EB2146"/>
    <w:rsid w:val="00F67297"/>
    <w:rsid w:val="00FE2ABB"/>
    <w:rsid w:val="00F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ABB"/>
  </w:style>
  <w:style w:type="paragraph" w:styleId="a6">
    <w:name w:val="footer"/>
    <w:basedOn w:val="a"/>
    <w:link w:val="a7"/>
    <w:uiPriority w:val="99"/>
    <w:unhideWhenUsed/>
    <w:rsid w:val="00FE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ABB"/>
  </w:style>
  <w:style w:type="paragraph" w:customStyle="1" w:styleId="Default">
    <w:name w:val="Default"/>
    <w:rsid w:val="00D24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24A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2018-08-29T14:49:00Z</cp:lastPrinted>
  <dcterms:created xsi:type="dcterms:W3CDTF">2021-02-10T13:40:00Z</dcterms:created>
  <dcterms:modified xsi:type="dcterms:W3CDTF">2021-02-28T14:15:00Z</dcterms:modified>
</cp:coreProperties>
</file>