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CD" w:rsidRPr="0047413B" w:rsidRDefault="009739CD" w:rsidP="009739C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372"/>
        <w:gridCol w:w="840"/>
        <w:gridCol w:w="1836"/>
        <w:gridCol w:w="2257"/>
        <w:gridCol w:w="7725"/>
      </w:tblGrid>
      <w:tr w:rsidR="009739CD" w:rsidRPr="002B07EB" w:rsidTr="00584AAE">
        <w:tc>
          <w:tcPr>
            <w:tcW w:w="241" w:type="pct"/>
          </w:tcPr>
          <w:p w:rsidR="009739CD" w:rsidRPr="002B07EB" w:rsidRDefault="009739CD" w:rsidP="00AA618F">
            <w:r w:rsidRPr="002B07EB">
              <w:t>Дата</w:t>
            </w:r>
          </w:p>
        </w:tc>
        <w:tc>
          <w:tcPr>
            <w:tcW w:w="467" w:type="pct"/>
          </w:tcPr>
          <w:p w:rsidR="009739CD" w:rsidRPr="002B07EB" w:rsidRDefault="009739CD" w:rsidP="00AA618F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9739CD" w:rsidRPr="002B07EB" w:rsidRDefault="009739CD" w:rsidP="00AA618F">
            <w:r w:rsidRPr="002B07EB">
              <w:t xml:space="preserve">Класс </w:t>
            </w:r>
          </w:p>
        </w:tc>
        <w:tc>
          <w:tcPr>
            <w:tcW w:w="624" w:type="pct"/>
          </w:tcPr>
          <w:p w:rsidR="009739CD" w:rsidRPr="002B07EB" w:rsidRDefault="009739CD" w:rsidP="00AA618F">
            <w:r w:rsidRPr="002B07EB">
              <w:t>ФИО учителя</w:t>
            </w:r>
          </w:p>
        </w:tc>
        <w:tc>
          <w:tcPr>
            <w:tcW w:w="766" w:type="pct"/>
          </w:tcPr>
          <w:p w:rsidR="009739CD" w:rsidRPr="002B07EB" w:rsidRDefault="009739CD" w:rsidP="00AA618F">
            <w:r w:rsidRPr="002B07EB">
              <w:t>Тема урока</w:t>
            </w:r>
          </w:p>
        </w:tc>
        <w:tc>
          <w:tcPr>
            <w:tcW w:w="2615" w:type="pct"/>
          </w:tcPr>
          <w:p w:rsidR="009739CD" w:rsidRPr="002B07EB" w:rsidRDefault="009739CD" w:rsidP="00AA618F">
            <w:r w:rsidRPr="002B07EB">
              <w:t xml:space="preserve">Содержание урока </w:t>
            </w:r>
          </w:p>
        </w:tc>
      </w:tr>
      <w:tr w:rsidR="00584AAE" w:rsidRPr="002B07EB" w:rsidTr="00584AAE">
        <w:tc>
          <w:tcPr>
            <w:tcW w:w="241" w:type="pct"/>
          </w:tcPr>
          <w:p w:rsidR="00584AAE" w:rsidRPr="002B07EB" w:rsidRDefault="00584AAE" w:rsidP="00AA618F"/>
        </w:tc>
        <w:tc>
          <w:tcPr>
            <w:tcW w:w="467" w:type="pct"/>
          </w:tcPr>
          <w:p w:rsidR="00584AAE" w:rsidRPr="002B07EB" w:rsidRDefault="00584AAE" w:rsidP="00AA618F"/>
        </w:tc>
        <w:tc>
          <w:tcPr>
            <w:tcW w:w="287" w:type="pct"/>
          </w:tcPr>
          <w:p w:rsidR="00584AAE" w:rsidRPr="002B07EB" w:rsidRDefault="00584AAE" w:rsidP="00AA618F"/>
        </w:tc>
        <w:tc>
          <w:tcPr>
            <w:tcW w:w="624" w:type="pct"/>
          </w:tcPr>
          <w:p w:rsidR="00584AAE" w:rsidRPr="002B07EB" w:rsidRDefault="00584AAE" w:rsidP="00AA618F"/>
        </w:tc>
        <w:tc>
          <w:tcPr>
            <w:tcW w:w="766" w:type="pct"/>
          </w:tcPr>
          <w:p w:rsidR="00584AAE" w:rsidRPr="002B07EB" w:rsidRDefault="00584AAE" w:rsidP="00AA618F"/>
        </w:tc>
        <w:tc>
          <w:tcPr>
            <w:tcW w:w="2615" w:type="pct"/>
          </w:tcPr>
          <w:p w:rsidR="00584AAE" w:rsidRPr="002B07EB" w:rsidRDefault="00584AAE" w:rsidP="00AA618F"/>
        </w:tc>
      </w:tr>
      <w:tr w:rsidR="00584AAE" w:rsidTr="00584AAE">
        <w:tc>
          <w:tcPr>
            <w:tcW w:w="241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05.10</w:t>
            </w:r>
          </w:p>
        </w:tc>
        <w:tc>
          <w:tcPr>
            <w:tcW w:w="467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алгебра</w:t>
            </w:r>
          </w:p>
        </w:tc>
        <w:tc>
          <w:tcPr>
            <w:tcW w:w="287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11</w:t>
            </w:r>
          </w:p>
        </w:tc>
        <w:tc>
          <w:tcPr>
            <w:tcW w:w="624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proofErr w:type="spellStart"/>
            <w:r w:rsidRPr="00584AAE">
              <w:rPr>
                <w:sz w:val="24"/>
              </w:rPr>
              <w:t>Коровякова</w:t>
            </w:r>
            <w:proofErr w:type="spellEnd"/>
            <w:r w:rsidRPr="00584AAE">
              <w:rPr>
                <w:sz w:val="24"/>
              </w:rPr>
              <w:t xml:space="preserve"> Л.Т.</w:t>
            </w:r>
          </w:p>
        </w:tc>
        <w:tc>
          <w:tcPr>
            <w:tcW w:w="766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Производная и её геометрический смысл.</w:t>
            </w:r>
          </w:p>
        </w:tc>
        <w:tc>
          <w:tcPr>
            <w:tcW w:w="2615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Это вводный урок, даётся определение производной, её геометрический смысл. По учебнику не даю, запись в группе, проработать, сделать конспект, что подчёркнуто, выучить. Далее решаете номера по повторению: 1247-1249,1271-</w:t>
            </w:r>
            <w:proofErr w:type="gramStart"/>
            <w:r w:rsidRPr="00584AAE">
              <w:rPr>
                <w:sz w:val="24"/>
              </w:rPr>
              <w:t>1273.(</w:t>
            </w:r>
            <w:proofErr w:type="gramEnd"/>
            <w:r w:rsidRPr="00584AAE">
              <w:rPr>
                <w:sz w:val="24"/>
              </w:rPr>
              <w:t xml:space="preserve"> база только 1271-1273)</w:t>
            </w:r>
          </w:p>
        </w:tc>
      </w:tr>
      <w:tr w:rsidR="00584AAE" w:rsidTr="00584AAE">
        <w:tc>
          <w:tcPr>
            <w:tcW w:w="241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05.10</w:t>
            </w:r>
          </w:p>
        </w:tc>
        <w:tc>
          <w:tcPr>
            <w:tcW w:w="467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алгебра</w:t>
            </w:r>
          </w:p>
        </w:tc>
        <w:tc>
          <w:tcPr>
            <w:tcW w:w="287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11</w:t>
            </w:r>
          </w:p>
        </w:tc>
        <w:tc>
          <w:tcPr>
            <w:tcW w:w="624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proofErr w:type="spellStart"/>
            <w:r w:rsidRPr="00584AAE">
              <w:rPr>
                <w:sz w:val="24"/>
              </w:rPr>
              <w:t>Коровякова</w:t>
            </w:r>
            <w:proofErr w:type="spellEnd"/>
            <w:r w:rsidRPr="00584AAE">
              <w:rPr>
                <w:sz w:val="24"/>
              </w:rPr>
              <w:t xml:space="preserve"> Л.Т.</w:t>
            </w:r>
          </w:p>
        </w:tc>
        <w:tc>
          <w:tcPr>
            <w:tcW w:w="766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>Производная</w:t>
            </w:r>
          </w:p>
        </w:tc>
        <w:tc>
          <w:tcPr>
            <w:tcW w:w="2615" w:type="pct"/>
            <w:hideMark/>
          </w:tcPr>
          <w:p w:rsidR="00584AAE" w:rsidRPr="00584AAE" w:rsidRDefault="00584AAE">
            <w:pPr>
              <w:rPr>
                <w:sz w:val="24"/>
              </w:rPr>
            </w:pPr>
            <w:r w:rsidRPr="00584AAE">
              <w:rPr>
                <w:sz w:val="24"/>
              </w:rPr>
              <w:t xml:space="preserve">Продолжать решать номера. Если останется время начать №1244, дома </w:t>
            </w:r>
            <w:proofErr w:type="spellStart"/>
            <w:r w:rsidRPr="00584AAE">
              <w:rPr>
                <w:sz w:val="24"/>
              </w:rPr>
              <w:t>дорешать</w:t>
            </w:r>
            <w:proofErr w:type="spellEnd"/>
            <w:r w:rsidRPr="00584AAE">
              <w:rPr>
                <w:sz w:val="24"/>
              </w:rPr>
              <w:t>.</w:t>
            </w:r>
          </w:p>
        </w:tc>
      </w:tr>
      <w:tr w:rsidR="006F1979" w:rsidRPr="002B07EB" w:rsidTr="00584AAE">
        <w:tc>
          <w:tcPr>
            <w:tcW w:w="241" w:type="pct"/>
          </w:tcPr>
          <w:p w:rsidR="006F1979" w:rsidRPr="002B07EB" w:rsidRDefault="006F1979" w:rsidP="00AA618F">
            <w:r>
              <w:t>05.10</w:t>
            </w:r>
          </w:p>
        </w:tc>
        <w:tc>
          <w:tcPr>
            <w:tcW w:w="467" w:type="pct"/>
          </w:tcPr>
          <w:p w:rsidR="006F1979" w:rsidRPr="002B07EB" w:rsidRDefault="006F1979" w:rsidP="00AA618F">
            <w:r>
              <w:t>Литература</w:t>
            </w:r>
          </w:p>
        </w:tc>
        <w:tc>
          <w:tcPr>
            <w:tcW w:w="287" w:type="pct"/>
          </w:tcPr>
          <w:p w:rsidR="006F1979" w:rsidRPr="002B07EB" w:rsidRDefault="006F1979" w:rsidP="00AA618F">
            <w:r>
              <w:t>11</w:t>
            </w:r>
          </w:p>
        </w:tc>
        <w:tc>
          <w:tcPr>
            <w:tcW w:w="624" w:type="pct"/>
          </w:tcPr>
          <w:p w:rsidR="006F1979" w:rsidRPr="002B07EB" w:rsidRDefault="006F1979" w:rsidP="00AA618F">
            <w:r>
              <w:t>Пляскина Т</w:t>
            </w:r>
            <w:bookmarkStart w:id="0" w:name="_GoBack"/>
            <w:bookmarkEnd w:id="0"/>
            <w:r>
              <w:t>.В.</w:t>
            </w:r>
          </w:p>
        </w:tc>
        <w:tc>
          <w:tcPr>
            <w:tcW w:w="766" w:type="pct"/>
          </w:tcPr>
          <w:p w:rsidR="006F1979" w:rsidRPr="002B07EB" w:rsidRDefault="006F1979" w:rsidP="00AA618F">
            <w:r>
              <w:t xml:space="preserve">Письменная работа по творчеству </w:t>
            </w:r>
            <w:proofErr w:type="spellStart"/>
            <w:r>
              <w:t>М.Горького</w:t>
            </w:r>
            <w:proofErr w:type="spellEnd"/>
          </w:p>
        </w:tc>
        <w:tc>
          <w:tcPr>
            <w:tcW w:w="2615" w:type="pct"/>
          </w:tcPr>
          <w:p w:rsidR="00AB7306" w:rsidRDefault="00AB7306" w:rsidP="006F1979">
            <w:r>
              <w:t xml:space="preserve">Тема урока: Письменная работа по творчеству </w:t>
            </w:r>
            <w:proofErr w:type="spellStart"/>
            <w:r>
              <w:t>М.Горького</w:t>
            </w:r>
            <w:proofErr w:type="spellEnd"/>
          </w:p>
          <w:p w:rsidR="00AB7306" w:rsidRPr="00AB7306" w:rsidRDefault="00AB7306" w:rsidP="00AB7306">
            <w:pPr>
              <w:pStyle w:val="a6"/>
              <w:numPr>
                <w:ilvl w:val="0"/>
                <w:numId w:val="1"/>
              </w:numPr>
            </w:pPr>
            <w:r>
              <w:t xml:space="preserve">Выбрать 1 из 3 тем и написать сочинение-размышление. Объем сочинения не менее 200 </w:t>
            </w:r>
            <w:proofErr w:type="gramStart"/>
            <w:r>
              <w:t>слов Не</w:t>
            </w:r>
            <w:proofErr w:type="gramEnd"/>
            <w:r>
              <w:t xml:space="preserve"> забывайте о том, что вы должны приводить примеры из произведения, о котором пишете. Без примеров из текста отметка будет снижаться на 1 балл.</w:t>
            </w:r>
          </w:p>
          <w:p w:rsidR="00AB7306" w:rsidRDefault="00AB7306" w:rsidP="006F1979"/>
          <w:p w:rsidR="00AB7306" w:rsidRDefault="00AB7306" w:rsidP="006F1979">
            <w:r>
              <w:t>1.</w:t>
            </w:r>
            <w:r w:rsidR="006F1979">
              <w:t xml:space="preserve">Что я принимаю и с чем спорю в произведениях М. Горького? </w:t>
            </w:r>
          </w:p>
          <w:p w:rsidR="006F1979" w:rsidRDefault="00AB7306" w:rsidP="006F1979">
            <w:r>
              <w:t>2</w:t>
            </w:r>
            <w:r w:rsidR="006F1979">
              <w:t xml:space="preserve">. Согласны ли вы с высказыванием Горького: "Каждый сам себе судьба" (по рассказу М. Горького "Старуха </w:t>
            </w:r>
            <w:proofErr w:type="spellStart"/>
            <w:r w:rsidR="006F1979">
              <w:t>Изергилъ</w:t>
            </w:r>
            <w:proofErr w:type="spellEnd"/>
            <w:r w:rsidR="006F1979">
              <w:t>"</w:t>
            </w:r>
            <w:r>
              <w:t>, пьесе «На дне»</w:t>
            </w:r>
            <w:r w:rsidR="006F1979">
              <w:t xml:space="preserve">). </w:t>
            </w:r>
          </w:p>
          <w:p w:rsidR="006F1979" w:rsidRDefault="00AB7306" w:rsidP="006F1979">
            <w:r>
              <w:t>3.</w:t>
            </w:r>
            <w:r w:rsidR="006F1979">
              <w:t>Устарел ли Максим Горький?</w:t>
            </w:r>
          </w:p>
          <w:p w:rsidR="00AB7306" w:rsidRPr="002B07EB" w:rsidRDefault="00AB7306" w:rsidP="006F1979">
            <w:r>
              <w:t xml:space="preserve">Сочинения сдаем 06.10 до 20.00 </w:t>
            </w:r>
          </w:p>
        </w:tc>
      </w:tr>
      <w:tr w:rsidR="00D7736B" w:rsidRPr="002B07EB" w:rsidTr="00584AAE">
        <w:tc>
          <w:tcPr>
            <w:tcW w:w="241" w:type="pct"/>
          </w:tcPr>
          <w:p w:rsidR="00D7736B" w:rsidRPr="002B07EB" w:rsidRDefault="00D7736B" w:rsidP="00AA618F">
            <w:r>
              <w:t>05.10</w:t>
            </w:r>
          </w:p>
        </w:tc>
        <w:tc>
          <w:tcPr>
            <w:tcW w:w="467" w:type="pct"/>
          </w:tcPr>
          <w:p w:rsidR="00D7736B" w:rsidRPr="002B07EB" w:rsidRDefault="00D7736B" w:rsidP="00AA618F">
            <w:r>
              <w:t xml:space="preserve">Пишем сочинение </w:t>
            </w:r>
          </w:p>
        </w:tc>
        <w:tc>
          <w:tcPr>
            <w:tcW w:w="287" w:type="pct"/>
          </w:tcPr>
          <w:p w:rsidR="00D7736B" w:rsidRPr="002B07EB" w:rsidRDefault="00D7736B" w:rsidP="00AA618F">
            <w:r>
              <w:t>11</w:t>
            </w:r>
          </w:p>
        </w:tc>
        <w:tc>
          <w:tcPr>
            <w:tcW w:w="624" w:type="pct"/>
          </w:tcPr>
          <w:p w:rsidR="00D7736B" w:rsidRPr="002B07EB" w:rsidRDefault="00D7736B" w:rsidP="00AA618F">
            <w:r>
              <w:t>Пляскина Т.В.</w:t>
            </w:r>
          </w:p>
        </w:tc>
        <w:tc>
          <w:tcPr>
            <w:tcW w:w="766" w:type="pct"/>
          </w:tcPr>
          <w:p w:rsidR="00D7736B" w:rsidRPr="002B07EB" w:rsidRDefault="006F1979" w:rsidP="00AA618F">
            <w:r w:rsidRPr="006F1979">
              <w:t>Варианты вступления и заключения.</w:t>
            </w:r>
          </w:p>
        </w:tc>
        <w:tc>
          <w:tcPr>
            <w:tcW w:w="2615" w:type="pct"/>
          </w:tcPr>
          <w:p w:rsidR="00D7736B" w:rsidRDefault="006F1979" w:rsidP="00AA618F">
            <w:r>
              <w:t>Тема урока: Варианты вступления и заключения.</w:t>
            </w:r>
          </w:p>
          <w:p w:rsidR="00D7736B" w:rsidRDefault="00D7736B" w:rsidP="00D7736B">
            <w:r>
              <w:t>По объему основная часть должна быть больше, чем вступление и заключение, вместе взятые. Тезис, подкрепленный аргументом, может быть всего один. Однако иногда бывает довольно сложно добиться необходимого объема в 350 слов только за счет одной пары «</w:t>
            </w:r>
            <w:proofErr w:type="spellStart"/>
            <w:r>
              <w:t>тезис+аргумент</w:t>
            </w:r>
            <w:proofErr w:type="spellEnd"/>
            <w:r>
              <w:t>». Поэтому таких пар может быть несколько. Оптимальное количество – 2. Большее количество затрудняет восприятие логики текста.</w:t>
            </w:r>
          </w:p>
          <w:p w:rsidR="00D7736B" w:rsidRDefault="00D7736B" w:rsidP="00D7736B">
            <w:r>
              <w:t>Структура сочинения должна выглядеть следующим образом (количество тезисов и аргументов значения не имеет):</w:t>
            </w:r>
          </w:p>
          <w:p w:rsidR="00D7736B" w:rsidRDefault="00D7736B" w:rsidP="00D7736B">
            <w:r>
              <w:rPr>
                <w:noProof/>
              </w:rPr>
              <w:lastRenderedPageBreak/>
              <w:drawing>
                <wp:inline distT="0" distB="0" distL="0" distR="0" wp14:anchorId="2977E881">
                  <wp:extent cx="1861072" cy="17444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294" cy="1751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736B" w:rsidRDefault="00D7736B" w:rsidP="00D7736B"/>
          <w:p w:rsidR="00D7736B" w:rsidRDefault="00D7736B" w:rsidP="00D7736B">
            <w:r w:rsidRPr="00D7736B">
              <w:rPr>
                <w:b/>
              </w:rPr>
              <w:t>Помните:</w:t>
            </w:r>
            <w:r w:rsidRPr="00D7736B">
              <w:t xml:space="preserve"> это сочинение – рассуждение на основе произведения отечественной или зарубежной литературы.</w:t>
            </w:r>
          </w:p>
          <w:p w:rsidR="00D7736B" w:rsidRPr="00D7736B" w:rsidRDefault="00D7736B" w:rsidP="00D7736B">
            <w:pPr>
              <w:rPr>
                <w:b/>
              </w:rPr>
            </w:pPr>
            <w:proofErr w:type="gramStart"/>
            <w:r w:rsidRPr="00D7736B">
              <w:rPr>
                <w:b/>
              </w:rPr>
              <w:t>ВАРИАНТЫ  ВСТУПЛЕНИЯ</w:t>
            </w:r>
            <w:proofErr w:type="gramEnd"/>
          </w:p>
          <w:p w:rsidR="00D7736B" w:rsidRDefault="00D7736B" w:rsidP="00D7736B">
            <w:r>
              <w:t>ИСТОРИЧЕСКОЕ</w:t>
            </w:r>
          </w:p>
          <w:p w:rsidR="00D7736B" w:rsidRDefault="00D7736B" w:rsidP="00D7736B">
            <w:proofErr w:type="gramStart"/>
            <w:r>
              <w:t>Предполагает  краткую</w:t>
            </w:r>
            <w:proofErr w:type="gramEnd"/>
            <w:r>
              <w:t xml:space="preserve">  характеристику определённой  эпохи, анализ социально-экономических, нравственных, политических  или  культурных  особенностей  того  времени.</w:t>
            </w:r>
          </w:p>
          <w:p w:rsidR="00D7736B" w:rsidRDefault="00D7736B" w:rsidP="00D7736B"/>
          <w:p w:rsidR="00D7736B" w:rsidRDefault="00D7736B" w:rsidP="00D7736B">
            <w:r>
              <w:t>АНАЛИТИЧЕСКОЕ</w:t>
            </w:r>
          </w:p>
          <w:p w:rsidR="00D7736B" w:rsidRDefault="00D7736B" w:rsidP="00D7736B">
            <w:proofErr w:type="gramStart"/>
            <w:r>
              <w:t>Может  содержать</w:t>
            </w:r>
            <w:proofErr w:type="gramEnd"/>
            <w:r>
              <w:t xml:space="preserve">  размышление  над  центральным  понятием  темы  сочинения (война, совесть, милосердие и т.д.).</w:t>
            </w:r>
          </w:p>
          <w:p w:rsidR="00D7736B" w:rsidRDefault="00D7736B" w:rsidP="00D7736B"/>
          <w:p w:rsidR="00D7736B" w:rsidRDefault="00D7736B" w:rsidP="00D7736B">
            <w:r>
              <w:t>БИОГРАФИЧЕСКОЕ</w:t>
            </w:r>
          </w:p>
          <w:p w:rsidR="00D7736B" w:rsidRDefault="00D7736B" w:rsidP="00D7736B">
            <w:proofErr w:type="gramStart"/>
            <w:r>
              <w:t>Содержит  факты</w:t>
            </w:r>
            <w:proofErr w:type="gramEnd"/>
            <w:r>
              <w:t xml:space="preserve">  из  биографии  писателя, имеющие  отношение  к  произведению  или к  поднятой  в  нём  проблеме.</w:t>
            </w:r>
          </w:p>
          <w:p w:rsidR="00D7736B" w:rsidRDefault="00D7736B" w:rsidP="00D7736B"/>
          <w:p w:rsidR="00D7736B" w:rsidRDefault="00D7736B" w:rsidP="00D7736B">
            <w:r>
              <w:t>ЦИТАТНОЕ</w:t>
            </w:r>
          </w:p>
          <w:p w:rsidR="00D7736B" w:rsidRDefault="00D7736B" w:rsidP="00D7736B">
            <w:proofErr w:type="gramStart"/>
            <w:r>
              <w:t>В  своей</w:t>
            </w:r>
            <w:proofErr w:type="gramEnd"/>
            <w:r>
              <w:t xml:space="preserve">  основе  содержит  цитату, которая  имеет  прямое отношение  к  теме  сочинения  и  является  «точкой  отсчёта» для  дальнейшего  развёртывания    мысли.</w:t>
            </w:r>
          </w:p>
          <w:p w:rsidR="00D7736B" w:rsidRDefault="00D7736B" w:rsidP="00D7736B"/>
          <w:p w:rsidR="00D7736B" w:rsidRDefault="00D7736B" w:rsidP="00D7736B">
            <w:r>
              <w:t>ЛИЧНОСТНОЕ</w:t>
            </w:r>
          </w:p>
          <w:p w:rsidR="00D7736B" w:rsidRDefault="00D7736B" w:rsidP="00D7736B">
            <w:proofErr w:type="gramStart"/>
            <w:r>
              <w:t>Предполагает  заявление</w:t>
            </w:r>
            <w:proofErr w:type="gramEnd"/>
            <w:r>
              <w:t xml:space="preserve">  своей  позиции, изложение  мыслей, чувств, связанных  с  темой  сочинения.</w:t>
            </w:r>
          </w:p>
          <w:p w:rsidR="006F1979" w:rsidRDefault="006F1979" w:rsidP="00D7736B">
            <w:pPr>
              <w:rPr>
                <w:b/>
              </w:rPr>
            </w:pPr>
          </w:p>
          <w:p w:rsidR="006F1979" w:rsidRDefault="006F1979" w:rsidP="00D7736B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19D45CB1">
                  <wp:extent cx="2592592" cy="165951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165" cy="166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1979" w:rsidRDefault="006F1979" w:rsidP="00D7736B">
            <w:pPr>
              <w:rPr>
                <w:b/>
              </w:rPr>
            </w:pPr>
          </w:p>
          <w:p w:rsidR="006F1979" w:rsidRDefault="006F1979" w:rsidP="00D7736B">
            <w:pPr>
              <w:rPr>
                <w:b/>
              </w:rPr>
            </w:pPr>
          </w:p>
          <w:p w:rsidR="006F1979" w:rsidRDefault="006F1979" w:rsidP="00D7736B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1FC9734">
                  <wp:extent cx="3022899" cy="97292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5" cy="981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1979" w:rsidRDefault="006F1979" w:rsidP="00D7736B">
            <w:pPr>
              <w:rPr>
                <w:b/>
              </w:rPr>
            </w:pPr>
          </w:p>
          <w:p w:rsidR="00D7736B" w:rsidRPr="00D7736B" w:rsidRDefault="00D7736B" w:rsidP="00D7736B">
            <w:pPr>
              <w:rPr>
                <w:b/>
              </w:rPr>
            </w:pPr>
            <w:proofErr w:type="gramStart"/>
            <w:r w:rsidRPr="00D7736B">
              <w:rPr>
                <w:b/>
              </w:rPr>
              <w:t>КАК  ПИСАТЬ</w:t>
            </w:r>
            <w:proofErr w:type="gramEnd"/>
            <w:r w:rsidRPr="00D7736B">
              <w:rPr>
                <w:b/>
              </w:rPr>
              <w:t xml:space="preserve">  ЗАКЛЮЧЕНИЕ.</w:t>
            </w:r>
          </w:p>
          <w:p w:rsidR="00D7736B" w:rsidRPr="00D7736B" w:rsidRDefault="00D7736B" w:rsidP="00D7736B">
            <w:pPr>
              <w:rPr>
                <w:b/>
              </w:rPr>
            </w:pPr>
          </w:p>
          <w:p w:rsidR="00D7736B" w:rsidRPr="00D7736B" w:rsidRDefault="00D7736B" w:rsidP="00D7736B">
            <w:pPr>
              <w:rPr>
                <w:b/>
              </w:rPr>
            </w:pPr>
            <w:proofErr w:type="gramStart"/>
            <w:r w:rsidRPr="00D7736B">
              <w:rPr>
                <w:b/>
              </w:rPr>
              <w:t>Заключение  должно</w:t>
            </w:r>
            <w:proofErr w:type="gramEnd"/>
            <w:r w:rsidRPr="00D7736B">
              <w:rPr>
                <w:b/>
              </w:rPr>
              <w:t xml:space="preserve">  подводить  итог  всей  работе, логично  завершать  размышления  над  темой  сочинения. </w:t>
            </w:r>
            <w:proofErr w:type="gramStart"/>
            <w:r w:rsidRPr="00D7736B">
              <w:rPr>
                <w:b/>
              </w:rPr>
              <w:t>Заключение  должно</w:t>
            </w:r>
            <w:proofErr w:type="gramEnd"/>
            <w:r w:rsidRPr="00D7736B">
              <w:rPr>
                <w:b/>
              </w:rPr>
              <w:t xml:space="preserve">  быть  органично  связано  с  основным  текстом.</w:t>
            </w:r>
          </w:p>
          <w:p w:rsidR="00D7736B" w:rsidRPr="00D7736B" w:rsidRDefault="00D7736B" w:rsidP="00D7736B">
            <w:pPr>
              <w:rPr>
                <w:b/>
              </w:rPr>
            </w:pPr>
            <w:proofErr w:type="gramStart"/>
            <w:r w:rsidRPr="00D7736B">
              <w:rPr>
                <w:b/>
              </w:rPr>
              <w:t>ОБРАТИТЕ  ВНИМАНИЕ</w:t>
            </w:r>
            <w:proofErr w:type="gramEnd"/>
            <w:r w:rsidRPr="00D7736B">
              <w:rPr>
                <w:b/>
              </w:rPr>
              <w:t xml:space="preserve">! Вывод – </w:t>
            </w:r>
            <w:proofErr w:type="gramStart"/>
            <w:r w:rsidRPr="00D7736B">
              <w:rPr>
                <w:b/>
              </w:rPr>
              <w:t>это  не</w:t>
            </w:r>
            <w:proofErr w:type="gramEnd"/>
            <w:r w:rsidRPr="00D7736B">
              <w:rPr>
                <w:b/>
              </w:rPr>
              <w:t xml:space="preserve">  простое  повторение  аргументов, это  обязательно  новая  информация, имеющая  обобщающий  характер.</w:t>
            </w:r>
          </w:p>
          <w:p w:rsidR="00D7736B" w:rsidRDefault="00D7736B" w:rsidP="00D7736B">
            <w:pPr>
              <w:rPr>
                <w:b/>
              </w:rPr>
            </w:pPr>
            <w:r w:rsidRPr="00D7736B">
              <w:rPr>
                <w:b/>
              </w:rPr>
              <w:t xml:space="preserve">ЗАПОМНИТЕ! </w:t>
            </w:r>
            <w:proofErr w:type="gramStart"/>
            <w:r w:rsidRPr="00D7736B">
              <w:rPr>
                <w:b/>
              </w:rPr>
              <w:t>Общий  объём</w:t>
            </w:r>
            <w:proofErr w:type="gramEnd"/>
            <w:r w:rsidRPr="00D7736B">
              <w:rPr>
                <w:b/>
              </w:rPr>
              <w:t xml:space="preserve">  вступления  и  заключения  не  должен  превышать  1/4 всего  сочинения. </w:t>
            </w:r>
            <w:proofErr w:type="gramStart"/>
            <w:r w:rsidRPr="00D7736B">
              <w:rPr>
                <w:b/>
              </w:rPr>
              <w:t>Вступительная  и</w:t>
            </w:r>
            <w:proofErr w:type="gramEnd"/>
            <w:r w:rsidRPr="00D7736B">
              <w:rPr>
                <w:b/>
              </w:rPr>
              <w:t xml:space="preserve">  заключительная  часть  сочинения  не  должны  быть  слишком  большими  и  могут  состоять  из  5 – 8  предложений. </w:t>
            </w:r>
            <w:proofErr w:type="gramStart"/>
            <w:r w:rsidRPr="00D7736B">
              <w:rPr>
                <w:b/>
              </w:rPr>
              <w:t>В  любом</w:t>
            </w:r>
            <w:proofErr w:type="gramEnd"/>
            <w:r w:rsidRPr="00D7736B">
              <w:rPr>
                <w:b/>
              </w:rPr>
              <w:t xml:space="preserve">  случае  необходимый   объём  каждой  части  сочинения  должен  определяться  не  механическим  подсчётом  слов  и предложений, а  логикой  развёртывания  мысли.</w:t>
            </w:r>
          </w:p>
          <w:p w:rsidR="00D7736B" w:rsidRPr="00D7736B" w:rsidRDefault="00D7736B" w:rsidP="00D7736B">
            <w:pPr>
              <w:rPr>
                <w:b/>
              </w:rPr>
            </w:pPr>
            <w:proofErr w:type="gramStart"/>
            <w:r w:rsidRPr="00D7736B">
              <w:rPr>
                <w:b/>
              </w:rPr>
              <w:t>ВИДЫ  ЗАКЛЮЧЕНИЯ</w:t>
            </w:r>
            <w:proofErr w:type="gramEnd"/>
          </w:p>
          <w:p w:rsidR="00D7736B" w:rsidRDefault="00D7736B" w:rsidP="00D7736B">
            <w:proofErr w:type="gramStart"/>
            <w:r>
              <w:t>ОБОБЩЕНИЕ  СКАЗАННОГО</w:t>
            </w:r>
            <w:proofErr w:type="gramEnd"/>
          </w:p>
          <w:p w:rsidR="00D7736B" w:rsidRDefault="00D7736B" w:rsidP="00D7736B">
            <w:proofErr w:type="gramStart"/>
            <w:r>
              <w:t>Самая  типичная</w:t>
            </w:r>
            <w:proofErr w:type="gramEnd"/>
            <w:r>
              <w:t xml:space="preserve">  и  логичная  концовка  сочинения. </w:t>
            </w:r>
            <w:proofErr w:type="gramStart"/>
            <w:r>
              <w:t>Чаще  всего</w:t>
            </w:r>
            <w:proofErr w:type="gramEnd"/>
            <w:r>
              <w:t xml:space="preserve">  в  такой  </w:t>
            </w:r>
            <w:r>
              <w:lastRenderedPageBreak/>
              <w:t>концовке  возвращаются  к  основной  мысли  сочинения, излагая  её  более  широко  и  эмоционально.</w:t>
            </w:r>
          </w:p>
          <w:p w:rsidR="00D7736B" w:rsidRDefault="00D7736B" w:rsidP="00D7736B"/>
          <w:p w:rsidR="00D7736B" w:rsidRDefault="00D7736B" w:rsidP="00D7736B">
            <w:proofErr w:type="gramStart"/>
            <w:r>
              <w:t>РИТОРИЧЕСКИЙ  ВОПРОС</w:t>
            </w:r>
            <w:proofErr w:type="gramEnd"/>
          </w:p>
          <w:p w:rsidR="00D7736B" w:rsidRDefault="00D7736B" w:rsidP="00D7736B">
            <w:proofErr w:type="gramStart"/>
            <w:r>
              <w:t>Вопросительное  предложение</w:t>
            </w:r>
            <w:proofErr w:type="gramEnd"/>
            <w:r>
              <w:t>, в т.ч. риторический  вопрос, в  конце  сочинения  возвращает  читателя  к  основной  проблеме, заключённой  в  теме  сочинения, подчёркивая  её  актуальность.</w:t>
            </w:r>
          </w:p>
          <w:p w:rsidR="00D7736B" w:rsidRDefault="00D7736B" w:rsidP="00D7736B"/>
          <w:p w:rsidR="00D7736B" w:rsidRDefault="00D7736B" w:rsidP="00D7736B">
            <w:proofErr w:type="gramStart"/>
            <w:r>
              <w:t>ПРИЗЫВ  К</w:t>
            </w:r>
            <w:proofErr w:type="gramEnd"/>
            <w:r>
              <w:t xml:space="preserve">  ЧИТАТЕЛЮ</w:t>
            </w:r>
          </w:p>
          <w:p w:rsidR="00D7736B" w:rsidRDefault="00D7736B" w:rsidP="00D7736B">
            <w:r>
              <w:t xml:space="preserve">Призыв, </w:t>
            </w:r>
            <w:proofErr w:type="gramStart"/>
            <w:r>
              <w:t>обращение  к</w:t>
            </w:r>
            <w:proofErr w:type="gramEnd"/>
            <w:r>
              <w:t xml:space="preserve">  читателю  акцентируют   внимание  на  главной  мысли  сочинения, побуждают  читателя  изменить  своё  отношение  к  проблеме.</w:t>
            </w:r>
          </w:p>
          <w:p w:rsidR="00D7736B" w:rsidRDefault="00D7736B" w:rsidP="00D7736B"/>
          <w:p w:rsidR="00D7736B" w:rsidRDefault="00D7736B" w:rsidP="00D7736B">
            <w:r>
              <w:t>ЦИТАТА</w:t>
            </w:r>
          </w:p>
          <w:p w:rsidR="00D7736B" w:rsidRDefault="00D7736B" w:rsidP="00D7736B">
            <w:proofErr w:type="gramStart"/>
            <w:r>
              <w:t>Следует  помнить</w:t>
            </w:r>
            <w:proofErr w:type="gramEnd"/>
            <w:r>
              <w:t xml:space="preserve">, что  далеко  не  каждая  цитата  будет  уместна  в  заключении. </w:t>
            </w:r>
            <w:proofErr w:type="gramStart"/>
            <w:r>
              <w:t>Это  должно</w:t>
            </w:r>
            <w:proofErr w:type="gramEnd"/>
            <w:r>
              <w:t xml:space="preserve">  быть  высказывание, достаточно  полно  выражающее  мысль.</w:t>
            </w:r>
          </w:p>
          <w:p w:rsidR="00D7736B" w:rsidRPr="00D7736B" w:rsidRDefault="00D7736B" w:rsidP="00D7736B">
            <w:pPr>
              <w:rPr>
                <w:b/>
              </w:rPr>
            </w:pPr>
            <w:proofErr w:type="gramStart"/>
            <w:r w:rsidRPr="00D7736B">
              <w:rPr>
                <w:b/>
              </w:rPr>
              <w:t>СОВЕТ</w:t>
            </w:r>
            <w:r>
              <w:rPr>
                <w:b/>
              </w:rPr>
              <w:t>!</w:t>
            </w:r>
            <w:r w:rsidRPr="00D7736B">
              <w:rPr>
                <w:b/>
              </w:rPr>
              <w:t>.</w:t>
            </w:r>
            <w:proofErr w:type="gramEnd"/>
          </w:p>
          <w:p w:rsidR="00D7736B" w:rsidRDefault="00D7736B" w:rsidP="00D7736B">
            <w:proofErr w:type="gramStart"/>
            <w:r>
              <w:t>Работая  над</w:t>
            </w:r>
            <w:proofErr w:type="gramEnd"/>
            <w:r>
              <w:t xml:space="preserve">  сочинениями, постарайтесь  найти  для  себя  те  варианты  вступлений  и  заключений, которые  хорошо  удаются  и  не  требуют  больших  затрат  сил  и  времени.</w:t>
            </w:r>
          </w:p>
          <w:p w:rsidR="00945456" w:rsidRDefault="00945456" w:rsidP="00945456">
            <w:proofErr w:type="gramStart"/>
            <w:r>
              <w:t>При  написании</w:t>
            </w:r>
            <w:proofErr w:type="gramEnd"/>
            <w:r>
              <w:t xml:space="preserve">  вступления  и  заключения  руководствуйтесь  соображениями  здравого  смысла  и  постоянно  задавайте  себе  вопросы: «Как  то, что  я  пишу, относится  к  теме? </w:t>
            </w:r>
            <w:proofErr w:type="gramStart"/>
            <w:r>
              <w:t>С  какой</w:t>
            </w:r>
            <w:proofErr w:type="gramEnd"/>
            <w:r>
              <w:t xml:space="preserve">  целью  я  всё  это  пишу?» </w:t>
            </w:r>
            <w:proofErr w:type="gramStart"/>
            <w:r>
              <w:t>Делайте  вступление</w:t>
            </w:r>
            <w:proofErr w:type="gramEnd"/>
            <w:r>
              <w:t xml:space="preserve">  не  очень  большим.</w:t>
            </w:r>
          </w:p>
          <w:p w:rsidR="00945456" w:rsidRDefault="00945456" w:rsidP="00945456">
            <w:r>
              <w:t xml:space="preserve">ПОМНИТЕ: </w:t>
            </w:r>
            <w:proofErr w:type="gramStart"/>
            <w:r>
              <w:t>подобные  вопросы</w:t>
            </w:r>
            <w:proofErr w:type="gramEnd"/>
            <w:r>
              <w:t xml:space="preserve">  задаёт  себе  и  экзаменатор, проверяющий  сочинение.</w:t>
            </w:r>
          </w:p>
          <w:p w:rsidR="00945456" w:rsidRDefault="00945456" w:rsidP="00945456"/>
          <w:p w:rsidR="00945456" w:rsidRDefault="00945456" w:rsidP="00945456">
            <w:r>
              <w:t xml:space="preserve"> Ребята, даю </w:t>
            </w:r>
            <w:proofErr w:type="gramStart"/>
            <w:r>
              <w:t>вам  ссылку</w:t>
            </w:r>
            <w:proofErr w:type="gramEnd"/>
            <w:r>
              <w:t xml:space="preserve"> на сайт с полезными материалами.  </w:t>
            </w:r>
            <w:proofErr w:type="gramStart"/>
            <w:r>
              <w:t>Здесь  имеется</w:t>
            </w:r>
            <w:proofErr w:type="gramEnd"/>
            <w:r>
              <w:t xml:space="preserve"> подборка литературных примеров по блокам.  Пока подборка активна по блоку «Забвению не подлежит» Посмотрите обязательно. Пользуйтесь.  </w:t>
            </w:r>
            <w:hyperlink r:id="rId8" w:history="1">
              <w:r w:rsidRPr="00A837FC">
                <w:rPr>
                  <w:rStyle w:val="a4"/>
                </w:rPr>
                <w:t>https://ctege-info.turbopages.org/ctege.info/h/itogovoe-sochinenie-2021/argumentyi-dlya-itogovogo-sochineniya-2020-2021.html?utm_source=turbo_turbo</w:t>
              </w:r>
            </w:hyperlink>
            <w:r>
              <w:t xml:space="preserve"> </w:t>
            </w:r>
          </w:p>
          <w:p w:rsidR="006F1979" w:rsidRDefault="006F1979" w:rsidP="00945456">
            <w:r w:rsidRPr="006F1979">
              <w:rPr>
                <w:b/>
              </w:rPr>
              <w:t>Домашняя работа</w:t>
            </w:r>
            <w:r>
              <w:t xml:space="preserve">: написать сочинение </w:t>
            </w:r>
          </w:p>
          <w:p w:rsidR="006F1979" w:rsidRDefault="006F1979" w:rsidP="00945456">
            <w:r w:rsidRPr="006F1979">
              <w:t>Тем</w:t>
            </w:r>
            <w:r>
              <w:t>а</w:t>
            </w:r>
            <w:r w:rsidRPr="006F1979">
              <w:t xml:space="preserve"> по направлению ЗАБВЕНИЮ НЕ ПОДЛЕЖИТ</w:t>
            </w:r>
          </w:p>
          <w:p w:rsidR="006F1979" w:rsidRDefault="006F1979" w:rsidP="00945456">
            <w:r w:rsidRPr="006F1979">
              <w:t>Как научиться понимать самого себя?</w:t>
            </w:r>
          </w:p>
          <w:p w:rsidR="00AB7306" w:rsidRPr="002B07EB" w:rsidRDefault="00AB7306" w:rsidP="00945456">
            <w:r>
              <w:t xml:space="preserve">Сочинение сдаем до пятницы. </w:t>
            </w:r>
          </w:p>
        </w:tc>
      </w:tr>
      <w:tr w:rsidR="009739CD" w:rsidRPr="003763EC" w:rsidTr="00584AAE">
        <w:trPr>
          <w:trHeight w:val="4625"/>
        </w:trPr>
        <w:tc>
          <w:tcPr>
            <w:tcW w:w="241" w:type="pct"/>
          </w:tcPr>
          <w:p w:rsidR="009739CD" w:rsidRPr="002B07EB" w:rsidRDefault="00945456" w:rsidP="00AA618F">
            <w:r>
              <w:lastRenderedPageBreak/>
              <w:t xml:space="preserve"> </w:t>
            </w:r>
            <w:r w:rsidR="009739CD">
              <w:t>05.10</w:t>
            </w:r>
          </w:p>
        </w:tc>
        <w:tc>
          <w:tcPr>
            <w:tcW w:w="467" w:type="pct"/>
          </w:tcPr>
          <w:p w:rsidR="009739CD" w:rsidRPr="002B07EB" w:rsidRDefault="009739CD" w:rsidP="00AA618F">
            <w:r>
              <w:t>Английский</w:t>
            </w:r>
          </w:p>
        </w:tc>
        <w:tc>
          <w:tcPr>
            <w:tcW w:w="287" w:type="pct"/>
          </w:tcPr>
          <w:p w:rsidR="009739CD" w:rsidRPr="002B07EB" w:rsidRDefault="009739CD" w:rsidP="00AA618F">
            <w:r>
              <w:t>11</w:t>
            </w:r>
          </w:p>
        </w:tc>
        <w:tc>
          <w:tcPr>
            <w:tcW w:w="624" w:type="pct"/>
          </w:tcPr>
          <w:p w:rsidR="009739CD" w:rsidRPr="002B07EB" w:rsidRDefault="009739CD" w:rsidP="00AA618F">
            <w:r>
              <w:t>Фёдорова Г.В.</w:t>
            </w:r>
          </w:p>
        </w:tc>
        <w:tc>
          <w:tcPr>
            <w:tcW w:w="766" w:type="pct"/>
          </w:tcPr>
          <w:p w:rsidR="009739CD" w:rsidRPr="008F0007" w:rsidRDefault="009739CD" w:rsidP="00AA618F">
            <w:r>
              <w:rPr>
                <w:sz w:val="24"/>
                <w:szCs w:val="24"/>
              </w:rPr>
              <w:t>Самостоятельная работа по теме «Образование»</w:t>
            </w:r>
          </w:p>
        </w:tc>
        <w:tc>
          <w:tcPr>
            <w:tcW w:w="2615" w:type="pct"/>
          </w:tcPr>
          <w:p w:rsidR="009739CD" w:rsidRDefault="009739CD" w:rsidP="00AA618F"/>
          <w:p w:rsidR="009739CD" w:rsidRDefault="009739CD" w:rsidP="00AA618F"/>
          <w:p w:rsidR="009739CD" w:rsidRDefault="009739CD" w:rsidP="00AA618F">
            <w:r>
              <w:t xml:space="preserve"> </w:t>
            </w:r>
            <w:r w:rsidRPr="002B07EB">
              <w:t>1.</w:t>
            </w:r>
            <w:r>
              <w:t>Продолжаем работу с темами раздела 1.</w:t>
            </w:r>
          </w:p>
          <w:p w:rsidR="009739CD" w:rsidRPr="00D823EF" w:rsidRDefault="009739CD" w:rsidP="00AA618F">
            <w:r>
              <w:t xml:space="preserve"> 2. Тема урока «</w:t>
            </w:r>
            <w:r>
              <w:rPr>
                <w:sz w:val="24"/>
                <w:szCs w:val="24"/>
              </w:rPr>
              <w:t>Самостоятельная работа по теме «Образование»</w:t>
            </w:r>
            <w:r w:rsidRPr="003C2100">
              <w:rPr>
                <w:sz w:val="24"/>
                <w:szCs w:val="24"/>
              </w:rPr>
              <w:t>.</w:t>
            </w:r>
          </w:p>
          <w:p w:rsidR="009739CD" w:rsidRDefault="009739CD" w:rsidP="00AA618F">
            <w:r>
              <w:t xml:space="preserve"> 3. Вы выполняли проверочную работу по грамматике раздела.</w:t>
            </w:r>
          </w:p>
          <w:p w:rsidR="009739CD" w:rsidRPr="00E86E22" w:rsidRDefault="009739CD" w:rsidP="00AA618F">
            <w:r>
              <w:t>4. Сегодня вы выполняете самостоятельную работу по разговорной теме раздела «Образование».</w:t>
            </w:r>
          </w:p>
          <w:p w:rsidR="009739CD" w:rsidRPr="003763EC" w:rsidRDefault="009739CD" w:rsidP="00AA618F">
            <w:pPr>
              <w:tabs>
                <w:tab w:val="center" w:pos="3758"/>
              </w:tabs>
            </w:pPr>
            <w:r w:rsidRPr="003763EC">
              <w:t>5.</w:t>
            </w:r>
            <w:r>
              <w:t xml:space="preserve"> Выполняете работу на </w:t>
            </w:r>
            <w:proofErr w:type="spellStart"/>
            <w:r>
              <w:t>ЯКлассе</w:t>
            </w:r>
            <w:proofErr w:type="spellEnd"/>
            <w:r>
              <w:t>.</w:t>
            </w:r>
            <w:r w:rsidRPr="003763EC">
              <w:tab/>
            </w:r>
          </w:p>
          <w:p w:rsidR="009739CD" w:rsidRPr="003763EC" w:rsidRDefault="009739CD" w:rsidP="00AA61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65"/>
              </w:tabs>
            </w:pPr>
            <w:r>
              <w:t xml:space="preserve">6.   </w:t>
            </w:r>
            <w:proofErr w:type="spellStart"/>
            <w:r>
              <w:t>Д.з</w:t>
            </w:r>
            <w:proofErr w:type="spellEnd"/>
            <w:r>
              <w:t>. повторяете грамматику раздела «Герундий и его функции в предложении»</w:t>
            </w:r>
            <w:r w:rsidRPr="003763EC">
              <w:tab/>
            </w:r>
          </w:p>
        </w:tc>
      </w:tr>
    </w:tbl>
    <w:p w:rsidR="00325BC8" w:rsidRDefault="00325BC8"/>
    <w:sectPr w:rsidR="00325BC8" w:rsidSect="009739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62A7"/>
    <w:multiLevelType w:val="hybridMultilevel"/>
    <w:tmpl w:val="A72C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9C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AAE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979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45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39CD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306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36B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EF8B"/>
  <w15:docId w15:val="{663DC95F-2B1E-4623-8C53-44CF0559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45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545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-info.turbopages.org/ctege.info/h/itogovoe-sochinenie-2021/argumentyi-dlya-itogovogo-sochineniya-2020-2021.html?utm_source=turbo_tur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2020-10-01T06:54:00Z</dcterms:created>
  <dcterms:modified xsi:type="dcterms:W3CDTF">2020-10-04T14:54:00Z</dcterms:modified>
</cp:coreProperties>
</file>