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3"/>
        <w:gridCol w:w="1526"/>
        <w:gridCol w:w="1135"/>
        <w:gridCol w:w="1531"/>
        <w:gridCol w:w="1897"/>
        <w:gridCol w:w="7824"/>
      </w:tblGrid>
      <w:tr w:rsidR="00C73740" w:rsidRPr="00D00734" w:rsidTr="00C73740">
        <w:tc>
          <w:tcPr>
            <w:tcW w:w="297" w:type="pct"/>
          </w:tcPr>
          <w:p w:rsidR="002B07EB" w:rsidRPr="00D00734" w:rsidRDefault="002B07EB" w:rsidP="00EB4BA2">
            <w:r w:rsidRPr="00D00734">
              <w:t>Дата</w:t>
            </w:r>
          </w:p>
        </w:tc>
        <w:tc>
          <w:tcPr>
            <w:tcW w:w="509" w:type="pct"/>
          </w:tcPr>
          <w:p w:rsidR="002B07EB" w:rsidRPr="00D00734" w:rsidRDefault="002B07EB" w:rsidP="00EB4BA2">
            <w:r w:rsidRPr="00D00734">
              <w:t xml:space="preserve">Предмет </w:t>
            </w:r>
          </w:p>
        </w:tc>
        <w:tc>
          <w:tcPr>
            <w:tcW w:w="385" w:type="pct"/>
          </w:tcPr>
          <w:p w:rsidR="002B07EB" w:rsidRPr="00D00734" w:rsidRDefault="002B07EB" w:rsidP="00EB4BA2">
            <w:r w:rsidRPr="00D00734">
              <w:t xml:space="preserve">Класс </w:t>
            </w:r>
          </w:p>
        </w:tc>
        <w:tc>
          <w:tcPr>
            <w:tcW w:w="519" w:type="pct"/>
          </w:tcPr>
          <w:p w:rsidR="002B07EB" w:rsidRPr="00D00734" w:rsidRDefault="002B07EB" w:rsidP="00EB4BA2">
            <w:r w:rsidRPr="00D00734">
              <w:t>ФИО учителя</w:t>
            </w:r>
          </w:p>
        </w:tc>
        <w:tc>
          <w:tcPr>
            <w:tcW w:w="643" w:type="pct"/>
          </w:tcPr>
          <w:p w:rsidR="002B07EB" w:rsidRPr="00D00734" w:rsidRDefault="002B07EB" w:rsidP="00EB4BA2">
            <w:r w:rsidRPr="00D00734">
              <w:t>Тема урока</w:t>
            </w:r>
          </w:p>
        </w:tc>
        <w:tc>
          <w:tcPr>
            <w:tcW w:w="2648" w:type="pct"/>
          </w:tcPr>
          <w:p w:rsidR="002B07EB" w:rsidRPr="00D00734" w:rsidRDefault="002B07EB" w:rsidP="00EB4BA2">
            <w:r w:rsidRPr="00D00734">
              <w:t xml:space="preserve">Содержание урока </w:t>
            </w:r>
          </w:p>
        </w:tc>
      </w:tr>
      <w:tr w:rsidR="00C73740" w:rsidRPr="00D00734" w:rsidTr="00C73740">
        <w:tc>
          <w:tcPr>
            <w:tcW w:w="297" w:type="pct"/>
          </w:tcPr>
          <w:p w:rsidR="00C73740" w:rsidRDefault="00C73740" w:rsidP="00C73740">
            <w:r>
              <w:t>01.10.</w:t>
            </w:r>
          </w:p>
        </w:tc>
        <w:tc>
          <w:tcPr>
            <w:tcW w:w="509" w:type="pct"/>
          </w:tcPr>
          <w:p w:rsidR="00C73740" w:rsidRDefault="00C73740" w:rsidP="00C73740">
            <w:r>
              <w:t>Физическая культура</w:t>
            </w:r>
          </w:p>
        </w:tc>
        <w:tc>
          <w:tcPr>
            <w:tcW w:w="385" w:type="pct"/>
          </w:tcPr>
          <w:p w:rsidR="00C73740" w:rsidRDefault="00C73740" w:rsidP="00C73740">
            <w:r>
              <w:t>4 класс</w:t>
            </w:r>
          </w:p>
        </w:tc>
        <w:tc>
          <w:tcPr>
            <w:tcW w:w="519" w:type="pct"/>
          </w:tcPr>
          <w:p w:rsidR="00C73740" w:rsidRDefault="00C73740" w:rsidP="00C73740">
            <w:r>
              <w:t>Моисеева Л.В.</w:t>
            </w:r>
          </w:p>
        </w:tc>
        <w:tc>
          <w:tcPr>
            <w:tcW w:w="643" w:type="pct"/>
          </w:tcPr>
          <w:p w:rsidR="00C73740" w:rsidRDefault="00C73740" w:rsidP="00C73740">
            <w:r w:rsidRPr="00C73740">
              <w:t>Техника безопасности на уроках развития выносливости</w:t>
            </w:r>
            <w:bookmarkStart w:id="0" w:name="_GoBack"/>
            <w:bookmarkEnd w:id="0"/>
          </w:p>
        </w:tc>
        <w:tc>
          <w:tcPr>
            <w:tcW w:w="2648" w:type="pct"/>
          </w:tcPr>
          <w:p w:rsidR="00C73740" w:rsidRDefault="00C73740" w:rsidP="00C73740">
            <w:r>
              <w:t>Техника безопасности на уроках развития выносливости</w:t>
            </w:r>
          </w:p>
          <w:p w:rsidR="00C73740" w:rsidRDefault="00C73740" w:rsidP="00C73740">
            <w:r>
              <w:t xml:space="preserve"> 1.ОРУ   </w:t>
            </w:r>
            <w:r w:rsidRPr="003252F3">
              <w:t>https://www.youtube.com/watch?v=CjnnyKnnsAA</w:t>
            </w:r>
            <w:r>
              <w:t xml:space="preserve"> </w:t>
            </w:r>
          </w:p>
          <w:p w:rsidR="00C73740" w:rsidRDefault="00C73740" w:rsidP="00C73740">
            <w:r>
              <w:t xml:space="preserve"> 2.Теория</w:t>
            </w:r>
          </w:p>
          <w:p w:rsidR="00C73740" w:rsidRDefault="00C73740" w:rsidP="00C73740">
            <w:r>
              <w:t xml:space="preserve"> </w:t>
            </w:r>
            <w:r w:rsidRPr="00BE56F9">
              <w:t xml:space="preserve">Выносливость – это способность организма противостоять утомлению. Развитие этого физического качества является важным условием сохранения нормального двигательного образа жизни. Выносливость играет решающую роль в определении работоспособности. Данное качество имеется у каждого человека, но уровень развития разный. Выносливость передается на генном уровне, поэтому она </w:t>
            </w:r>
            <w:proofErr w:type="gramStart"/>
            <w:r w:rsidRPr="00BE56F9">
              <w:t>может быть</w:t>
            </w:r>
            <w:proofErr w:type="gramEnd"/>
            <w:r w:rsidRPr="00BE56F9">
              <w:t xml:space="preserve"> как врожденная, так и приобретенная.</w:t>
            </w:r>
            <w:r>
              <w:t xml:space="preserve"> </w:t>
            </w:r>
          </w:p>
          <w:p w:rsidR="00C73740" w:rsidRDefault="00C73740" w:rsidP="00C73740">
            <w:r>
              <w:t>3. 1. «Бабочка». Бег на носках мелкими шагами со взмахом рук по</w:t>
            </w:r>
          </w:p>
          <w:p w:rsidR="00C73740" w:rsidRDefault="00C73740" w:rsidP="00C73740">
            <w:r>
              <w:t>большой амплитуде, как машут крыльями бабочки.</w:t>
            </w:r>
          </w:p>
          <w:p w:rsidR="00C73740" w:rsidRDefault="00C73740" w:rsidP="00C73740">
            <w:r>
              <w:t>2. «Вертолет». То же, но движения асимметричные: правая вверх – в</w:t>
            </w:r>
          </w:p>
          <w:p w:rsidR="00C73740" w:rsidRDefault="00C73740" w:rsidP="00C73740">
            <w:r>
              <w:t>сторону, левая - вниз - в сторону (со сменой положения).</w:t>
            </w:r>
          </w:p>
          <w:p w:rsidR="00C73740" w:rsidRDefault="00C73740" w:rsidP="00C73740">
            <w:r>
              <w:t>3. «Балерина». И.П. - основная стойка;</w:t>
            </w:r>
          </w:p>
          <w:p w:rsidR="00C73740" w:rsidRDefault="00C73740" w:rsidP="00C73740">
            <w:r>
              <w:t>1-2 - встать на носки, руки вверх - наружу, потянуться за руками;</w:t>
            </w:r>
          </w:p>
          <w:p w:rsidR="00C73740" w:rsidRDefault="00C73740" w:rsidP="00C73740">
            <w:r>
              <w:t>3-4 - дугами в стороны - вниз, расслабленно скрестить руки на груди, голову</w:t>
            </w:r>
          </w:p>
          <w:p w:rsidR="00C73740" w:rsidRDefault="00C73740" w:rsidP="00C73740">
            <w:r>
              <w:t>наклонить вниз.</w:t>
            </w:r>
          </w:p>
          <w:p w:rsidR="00C73740" w:rsidRDefault="00C73740" w:rsidP="00C73740">
            <w:r>
              <w:t>1. «Обними себя». И.П. – основная стойка;</w:t>
            </w:r>
          </w:p>
          <w:p w:rsidR="00C73740" w:rsidRDefault="00C73740" w:rsidP="00C73740">
            <w:r>
              <w:t>1 - руки в стороны, вдох;</w:t>
            </w:r>
          </w:p>
          <w:p w:rsidR="00C73740" w:rsidRDefault="00C73740" w:rsidP="00C73740">
            <w:r>
              <w:t>2-3 - крепко обнять себя за плечи, напрячь мышцы рук, выдох;</w:t>
            </w:r>
          </w:p>
          <w:p w:rsidR="00C73740" w:rsidRDefault="00C73740" w:rsidP="00C73740">
            <w:r>
              <w:t>4 - руки вниз, расслабленно.</w:t>
            </w:r>
          </w:p>
          <w:p w:rsidR="00C73740" w:rsidRDefault="00C73740" w:rsidP="00C73740">
            <w:r>
              <w:t xml:space="preserve">1. «Удивились». </w:t>
            </w:r>
            <w:proofErr w:type="spellStart"/>
            <w:r>
              <w:t>И.п</w:t>
            </w:r>
            <w:proofErr w:type="spellEnd"/>
            <w:r>
              <w:t>. - основная стойка;</w:t>
            </w:r>
          </w:p>
          <w:p w:rsidR="00C73740" w:rsidRDefault="00C73740" w:rsidP="00C73740">
            <w:r>
              <w:t>1 - поднять плечи, вдох;</w:t>
            </w:r>
          </w:p>
          <w:p w:rsidR="00C73740" w:rsidRDefault="00C73740" w:rsidP="00C73740">
            <w:r>
              <w:t>2 - опустить плечи, выдох;</w:t>
            </w:r>
          </w:p>
          <w:p w:rsidR="00C73740" w:rsidRDefault="00C73740" w:rsidP="00C73740">
            <w:r>
              <w:t>3 - поднять плечи, развести руки, вдох;</w:t>
            </w:r>
          </w:p>
          <w:p w:rsidR="00C73740" w:rsidRDefault="00C73740" w:rsidP="00C73740">
            <w:r>
              <w:t xml:space="preserve">4 - опустить плечи, </w:t>
            </w:r>
            <w:proofErr w:type="spellStart"/>
            <w:r>
              <w:t>и.п</w:t>
            </w:r>
            <w:proofErr w:type="spellEnd"/>
            <w:r>
              <w:t>., выдох.</w:t>
            </w:r>
          </w:p>
          <w:p w:rsidR="00C73740" w:rsidRDefault="00C73740" w:rsidP="00C73740">
            <w:r>
              <w:t>Подводящие упражнения. Конец урока.</w:t>
            </w:r>
          </w:p>
          <w:p w:rsidR="00C73740" w:rsidRDefault="00C73740" w:rsidP="00C73740"/>
        </w:tc>
      </w:tr>
      <w:tr w:rsidR="00C73740" w:rsidRPr="00D00734" w:rsidTr="00C73740">
        <w:tc>
          <w:tcPr>
            <w:tcW w:w="297" w:type="pct"/>
          </w:tcPr>
          <w:p w:rsidR="00C73740" w:rsidRPr="00D92721" w:rsidRDefault="00C73740" w:rsidP="00C73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1.10</w:t>
            </w:r>
          </w:p>
        </w:tc>
        <w:tc>
          <w:tcPr>
            <w:tcW w:w="509" w:type="pct"/>
          </w:tcPr>
          <w:p w:rsidR="00C73740" w:rsidRPr="00D92721" w:rsidRDefault="00C73740" w:rsidP="00C7374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Музыка</w:t>
            </w:r>
          </w:p>
          <w:p w:rsidR="00C73740" w:rsidRPr="00D92721" w:rsidRDefault="00C73740" w:rsidP="00C7374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1.10</w:t>
            </w:r>
          </w:p>
        </w:tc>
        <w:tc>
          <w:tcPr>
            <w:tcW w:w="385" w:type="pct"/>
          </w:tcPr>
          <w:p w:rsidR="00C73740" w:rsidRPr="00D92721" w:rsidRDefault="00C73740" w:rsidP="00C7374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4</w:t>
            </w:r>
          </w:p>
        </w:tc>
        <w:tc>
          <w:tcPr>
            <w:tcW w:w="519" w:type="pct"/>
          </w:tcPr>
          <w:p w:rsidR="00C73740" w:rsidRPr="00D92721" w:rsidRDefault="00C73740" w:rsidP="00C7374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Привалова Е.В</w:t>
            </w:r>
          </w:p>
        </w:tc>
        <w:tc>
          <w:tcPr>
            <w:tcW w:w="643" w:type="pct"/>
          </w:tcPr>
          <w:p w:rsidR="00C73740" w:rsidRPr="00D92721" w:rsidRDefault="00C73740" w:rsidP="00C73740">
            <w:pPr>
              <w:rPr>
                <w:rFonts w:eastAsia="Times New Roman"/>
                <w:b/>
              </w:rPr>
            </w:pPr>
            <w:r w:rsidRPr="00D92721">
              <w:rPr>
                <w:rFonts w:eastAsia="Times New Roman"/>
                <w:b/>
              </w:rPr>
              <w:t>Тема урока:</w:t>
            </w:r>
          </w:p>
          <w:p w:rsidR="00C73740" w:rsidRPr="00D92721" w:rsidRDefault="00C73740" w:rsidP="00C73740">
            <w:pPr>
              <w:rPr>
                <w:rFonts w:eastAsia="Times New Roman"/>
                <w:b/>
              </w:rPr>
            </w:pPr>
            <w:r w:rsidRPr="00D92721">
              <w:rPr>
                <w:color w:val="000000"/>
              </w:rPr>
              <w:t>«Историческая опера» «Иван Сусанин»</w:t>
            </w:r>
          </w:p>
        </w:tc>
        <w:tc>
          <w:tcPr>
            <w:tcW w:w="2648" w:type="pct"/>
          </w:tcPr>
          <w:p w:rsidR="00C73740" w:rsidRPr="00D92721" w:rsidRDefault="00C73740" w:rsidP="00C73740">
            <w:pPr>
              <w:rPr>
                <w:color w:val="000000"/>
              </w:rPr>
            </w:pPr>
            <w:r w:rsidRPr="00D92721">
              <w:rPr>
                <w:color w:val="000000"/>
              </w:rPr>
              <w:t xml:space="preserve">- Сегодня мы познакомимся с жанром музыкально – драматического искусства – ОПЕРОЙ. Познакомимся с </w:t>
            </w:r>
            <w:proofErr w:type="spellStart"/>
            <w:proofErr w:type="gramStart"/>
            <w:r w:rsidRPr="00D92721">
              <w:rPr>
                <w:color w:val="000000"/>
              </w:rPr>
              <w:t>компазитором</w:t>
            </w:r>
            <w:proofErr w:type="spellEnd"/>
            <w:r w:rsidRPr="00D92721">
              <w:rPr>
                <w:color w:val="000000"/>
              </w:rPr>
              <w:t xml:space="preserve">  М.И.</w:t>
            </w:r>
            <w:proofErr w:type="gramEnd"/>
            <w:r w:rsidRPr="00D92721">
              <w:rPr>
                <w:color w:val="000000"/>
              </w:rPr>
              <w:t xml:space="preserve"> Глинка  и его произведением. </w:t>
            </w:r>
          </w:p>
          <w:p w:rsidR="00C73740" w:rsidRPr="00D92721" w:rsidRDefault="00C73740" w:rsidP="00C73740">
            <w:pPr>
              <w:rPr>
                <w:color w:val="000000"/>
              </w:rPr>
            </w:pPr>
          </w:p>
          <w:p w:rsidR="00C73740" w:rsidRPr="00D92721" w:rsidRDefault="00C73740" w:rsidP="00C73740">
            <w:pPr>
              <w:rPr>
                <w:color w:val="000000"/>
              </w:rPr>
            </w:pPr>
            <w:r w:rsidRPr="00D92721">
              <w:rPr>
                <w:color w:val="000000"/>
              </w:rPr>
              <w:t>- перейдите по ссылке и посмотрите урок</w:t>
            </w:r>
          </w:p>
          <w:p w:rsidR="00C73740" w:rsidRPr="00D92721" w:rsidRDefault="00C73740" w:rsidP="00C73740">
            <w:pPr>
              <w:rPr>
                <w:color w:val="000000"/>
              </w:rPr>
            </w:pPr>
            <w:hyperlink r:id="rId5" w:history="1">
              <w:r w:rsidRPr="00D92721">
                <w:rPr>
                  <w:rStyle w:val="a4"/>
                </w:rPr>
                <w:t>https://www.youtube.com/watch?v=8FjNNdLYoGY</w:t>
              </w:r>
            </w:hyperlink>
          </w:p>
          <w:p w:rsidR="00C73740" w:rsidRPr="00D92721" w:rsidRDefault="00C73740" w:rsidP="00C73740">
            <w:pPr>
              <w:rPr>
                <w:color w:val="000000"/>
              </w:rPr>
            </w:pPr>
          </w:p>
          <w:p w:rsidR="00C73740" w:rsidRPr="00D92721" w:rsidRDefault="00C73740" w:rsidP="00C73740">
            <w:pPr>
              <w:rPr>
                <w:color w:val="000000"/>
              </w:rPr>
            </w:pPr>
            <w:r w:rsidRPr="00D92721">
              <w:rPr>
                <w:color w:val="000000"/>
              </w:rPr>
              <w:t>- Поделитесь с близкими впечатлениями от увиденного на уроке</w:t>
            </w:r>
          </w:p>
        </w:tc>
      </w:tr>
      <w:tr w:rsidR="00C73740" w:rsidRPr="00D00734" w:rsidTr="00C73740">
        <w:tc>
          <w:tcPr>
            <w:tcW w:w="297" w:type="pct"/>
          </w:tcPr>
          <w:p w:rsidR="00C73740" w:rsidRPr="00D92721" w:rsidRDefault="00C73740" w:rsidP="00C73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1.10</w:t>
            </w:r>
          </w:p>
        </w:tc>
        <w:tc>
          <w:tcPr>
            <w:tcW w:w="509" w:type="pct"/>
          </w:tcPr>
          <w:p w:rsidR="00C73740" w:rsidRPr="00D92721" w:rsidRDefault="00C73740" w:rsidP="00C7374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Литературное чтение</w:t>
            </w:r>
          </w:p>
          <w:p w:rsidR="00C73740" w:rsidRPr="00D92721" w:rsidRDefault="00C73740" w:rsidP="00C73740">
            <w:pPr>
              <w:rPr>
                <w:rFonts w:eastAsia="Times New Roman"/>
              </w:rPr>
            </w:pPr>
          </w:p>
        </w:tc>
        <w:tc>
          <w:tcPr>
            <w:tcW w:w="385" w:type="pct"/>
          </w:tcPr>
          <w:p w:rsidR="00C73740" w:rsidRPr="00D92721" w:rsidRDefault="00C73740" w:rsidP="00C7374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519" w:type="pct"/>
          </w:tcPr>
          <w:p w:rsidR="00C73740" w:rsidRPr="00D92721" w:rsidRDefault="00C73740" w:rsidP="00C7374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Привалова Е.В</w:t>
            </w:r>
          </w:p>
        </w:tc>
        <w:tc>
          <w:tcPr>
            <w:tcW w:w="643" w:type="pct"/>
          </w:tcPr>
          <w:p w:rsidR="00C73740" w:rsidRPr="00D92721" w:rsidRDefault="00C73740" w:rsidP="00C73740">
            <w:pPr>
              <w:rPr>
                <w:rFonts w:eastAsia="Times New Roman"/>
                <w:b/>
              </w:rPr>
            </w:pPr>
            <w:r w:rsidRPr="00D92721">
              <w:rPr>
                <w:rFonts w:eastAsia="Times New Roman"/>
                <w:b/>
              </w:rPr>
              <w:t>Тема урока:</w:t>
            </w:r>
          </w:p>
          <w:p w:rsidR="00C73740" w:rsidRPr="00D92721" w:rsidRDefault="00C73740" w:rsidP="00C73740">
            <w:pPr>
              <w:rPr>
                <w:rFonts w:eastAsia="Times New Roman"/>
              </w:rPr>
            </w:pPr>
            <w:r w:rsidRPr="00D92721">
              <w:rPr>
                <w:rFonts w:eastAsia="Times New Roman"/>
                <w:bCs/>
                <w:color w:val="000000"/>
              </w:rPr>
              <w:t xml:space="preserve">А.С. Пушкин </w:t>
            </w:r>
            <w:r w:rsidRPr="00D92721">
              <w:rPr>
                <w:rFonts w:eastAsia="Times New Roman"/>
                <w:bCs/>
                <w:color w:val="000000"/>
              </w:rPr>
              <w:lastRenderedPageBreak/>
              <w:t>«Сказка</w:t>
            </w:r>
            <w:r w:rsidRPr="00D92721">
              <w:t xml:space="preserve"> </w:t>
            </w:r>
            <w:r w:rsidRPr="00D92721">
              <w:rPr>
                <w:rFonts w:eastAsia="Times New Roman"/>
                <w:bCs/>
                <w:color w:val="000000"/>
              </w:rPr>
              <w:t>о мертвой царевне и о семи богатырях».</w:t>
            </w:r>
          </w:p>
        </w:tc>
        <w:tc>
          <w:tcPr>
            <w:tcW w:w="2648" w:type="pct"/>
          </w:tcPr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color w:val="000000"/>
              </w:rPr>
              <w:lastRenderedPageBreak/>
              <w:t>-</w:t>
            </w:r>
            <w:r w:rsidRPr="00962728">
              <w:rPr>
                <w:rFonts w:eastAsia="Times New Roman"/>
                <w:color w:val="000000"/>
              </w:rPr>
              <w:t xml:space="preserve"> Ребята, прочитайте название сказки, с которой мы позна</w:t>
            </w:r>
            <w:r w:rsidRPr="00962728">
              <w:rPr>
                <w:rFonts w:eastAsia="Times New Roman"/>
                <w:color w:val="000000"/>
              </w:rPr>
              <w:softHyphen/>
              <w:t xml:space="preserve">комились на прошлом уроке. </w:t>
            </w:r>
            <w:r w:rsidRPr="00962728">
              <w:rPr>
                <w:rFonts w:eastAsia="Times New Roman"/>
                <w:i/>
                <w:iCs/>
                <w:color w:val="000000"/>
              </w:rPr>
              <w:t>(«Сказка о мертвой царевне и о семи богатырях».)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i/>
                <w:iCs/>
                <w:color w:val="000000"/>
              </w:rPr>
              <w:lastRenderedPageBreak/>
              <w:t xml:space="preserve">—  </w:t>
            </w:r>
            <w:r w:rsidRPr="00962728">
              <w:rPr>
                <w:rFonts w:eastAsia="Times New Roman"/>
                <w:color w:val="000000"/>
              </w:rPr>
              <w:t xml:space="preserve">Скажите, что мы можем узнать из названия. </w:t>
            </w:r>
            <w:r w:rsidRPr="00962728">
              <w:rPr>
                <w:rFonts w:eastAsia="Times New Roman"/>
                <w:i/>
                <w:iCs/>
                <w:color w:val="000000"/>
              </w:rPr>
              <w:t>(Мы можем узнать, что это сказка; герои в ней: царевна и семь богатырей.)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—  </w:t>
            </w:r>
            <w:r w:rsidRPr="00962728">
              <w:rPr>
                <w:rFonts w:eastAsia="Times New Roman"/>
                <w:color w:val="000000"/>
              </w:rPr>
              <w:t>Кто такой богатырь?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 xml:space="preserve"> </w:t>
            </w:r>
            <w:r w:rsidRPr="00962728">
              <w:rPr>
                <w:rFonts w:eastAsia="Times New Roman"/>
                <w:i/>
                <w:iCs/>
                <w:color w:val="000000"/>
              </w:rPr>
              <w:t>(Словарь СИ. Ожегова: богатырь — человек очень большой силы, стойкости и отваги. Герой русских былин, со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вершающий воинские подвиги. Словарь В.И. Даля: богатырь — человек рослый, дюжий, видный; необычайный силач, смелый и удачливый, храбрый и счастливый воин.)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—  </w:t>
            </w:r>
            <w:r w:rsidRPr="00962728">
              <w:rPr>
                <w:rFonts w:eastAsia="Times New Roman"/>
                <w:color w:val="000000"/>
              </w:rPr>
              <w:t xml:space="preserve">Докажите, что это сказка. Вспомните все признаки сказки. 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iCs/>
                <w:color w:val="000000"/>
              </w:rPr>
            </w:pPr>
            <w:proofErr w:type="gramStart"/>
            <w:r w:rsidRPr="00962728">
              <w:rPr>
                <w:rFonts w:eastAsia="Times New Roman"/>
                <w:i/>
                <w:iCs/>
                <w:color w:val="000000"/>
              </w:rPr>
              <w:t>( 1</w:t>
            </w:r>
            <w:proofErr w:type="gramEnd"/>
            <w:r w:rsidRPr="00962728">
              <w:rPr>
                <w:rFonts w:eastAsia="Times New Roman"/>
                <w:i/>
                <w:iCs/>
                <w:color w:val="000000"/>
              </w:rPr>
              <w:t>.Зачин. 2. Волшебные предметы. 3. Сказочные слова и выра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жения. 4. Троекратный повтор. 5. Борьба добра и зла. 6. Добро побеждает зло. 7. Концовка.)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color w:val="000000"/>
              </w:rPr>
              <w:t xml:space="preserve">-  </w:t>
            </w:r>
            <w:r w:rsidRPr="00962728">
              <w:rPr>
                <w:rFonts w:eastAsia="Times New Roman"/>
                <w:color w:val="000000"/>
              </w:rPr>
              <w:t>Давайте вспомним значение слов «добро» и «зло».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Добро — </w:t>
            </w:r>
            <w:r w:rsidRPr="00962728">
              <w:rPr>
                <w:rFonts w:eastAsia="Times New Roman"/>
                <w:color w:val="000000"/>
              </w:rPr>
              <w:t>1) все положительное, хорошее, полезное; 2) имущество, вещи (разг.).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Зло — </w:t>
            </w:r>
            <w:r w:rsidRPr="00962728">
              <w:rPr>
                <w:rFonts w:eastAsia="Times New Roman"/>
                <w:color w:val="000000"/>
              </w:rPr>
              <w:t>1) нечто дурное, вредное, противоположное добру; 2) беда, несчастье, неприятность.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62728">
              <w:rPr>
                <w:color w:val="000000"/>
              </w:rPr>
              <w:t xml:space="preserve">-  </w:t>
            </w:r>
            <w:r w:rsidRPr="00962728">
              <w:rPr>
                <w:rFonts w:eastAsia="Times New Roman"/>
                <w:color w:val="000000"/>
              </w:rPr>
              <w:t xml:space="preserve">Итак, вспомним, какие герои в сказке главные, без которых не было бы всех описанных событий. </w:t>
            </w:r>
            <w:r w:rsidRPr="00962728">
              <w:rPr>
                <w:rFonts w:eastAsia="Times New Roman"/>
                <w:i/>
                <w:iCs/>
                <w:color w:val="000000"/>
              </w:rPr>
              <w:t xml:space="preserve">(Главные герои </w:t>
            </w:r>
            <w:r w:rsidRPr="00962728">
              <w:rPr>
                <w:rFonts w:eastAsia="Times New Roman"/>
                <w:color w:val="000000"/>
              </w:rPr>
              <w:t xml:space="preserve">— </w:t>
            </w:r>
            <w:r w:rsidRPr="00962728">
              <w:rPr>
                <w:rFonts w:eastAsia="Times New Roman"/>
                <w:i/>
                <w:iCs/>
                <w:color w:val="000000"/>
              </w:rPr>
              <w:t>ца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рица и царевна.)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color w:val="000000"/>
              </w:rPr>
              <w:t xml:space="preserve">-  </w:t>
            </w:r>
            <w:r w:rsidRPr="00962728">
              <w:rPr>
                <w:rFonts w:eastAsia="Times New Roman"/>
                <w:color w:val="000000"/>
              </w:rPr>
              <w:t>Разберемся, кто же у нас в сказке злой, а кто добрый.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color w:val="000000"/>
              </w:rPr>
              <w:t xml:space="preserve">-  </w:t>
            </w:r>
            <w:r w:rsidRPr="00962728">
              <w:rPr>
                <w:rFonts w:eastAsia="Times New Roman"/>
                <w:color w:val="000000"/>
              </w:rPr>
              <w:t>Что вы узнали из начала сказки?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color w:val="000000"/>
              </w:rPr>
              <w:t xml:space="preserve">-  </w:t>
            </w:r>
            <w:r w:rsidRPr="00962728">
              <w:rPr>
                <w:rFonts w:eastAsia="Times New Roman"/>
                <w:color w:val="000000"/>
              </w:rPr>
              <w:t>Отчего умерла царица?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color w:val="000000"/>
              </w:rPr>
              <w:t xml:space="preserve">-  </w:t>
            </w:r>
            <w:r w:rsidRPr="00962728">
              <w:rPr>
                <w:rFonts w:eastAsia="Times New Roman"/>
                <w:color w:val="000000"/>
              </w:rPr>
              <w:t>Найдите описание новой царицы.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color w:val="000000"/>
              </w:rPr>
              <w:t>Как вы понимаете выражение «и умом и всем взяла»?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 xml:space="preserve"> Объясните значение слов «</w:t>
            </w:r>
            <w:proofErr w:type="spellStart"/>
            <w:r w:rsidRPr="00962728">
              <w:rPr>
                <w:rFonts w:eastAsia="Times New Roman"/>
                <w:color w:val="000000"/>
              </w:rPr>
              <w:t>ломлива</w:t>
            </w:r>
            <w:proofErr w:type="spellEnd"/>
            <w:r w:rsidRPr="00962728">
              <w:rPr>
                <w:rFonts w:eastAsia="Times New Roman"/>
                <w:color w:val="000000"/>
              </w:rPr>
              <w:t xml:space="preserve">» и «своенравна». </w:t>
            </w:r>
            <w:r w:rsidRPr="00962728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962728">
              <w:rPr>
                <w:rFonts w:eastAsia="Times New Roman"/>
                <w:i/>
                <w:iCs/>
                <w:color w:val="000000"/>
              </w:rPr>
              <w:t>Лом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лива</w:t>
            </w:r>
            <w:proofErr w:type="spellEnd"/>
            <w:r w:rsidRPr="00962728">
              <w:rPr>
                <w:rFonts w:eastAsia="Times New Roman"/>
                <w:i/>
                <w:iCs/>
                <w:color w:val="000000"/>
              </w:rPr>
              <w:t xml:space="preserve"> — упрямо не соглашается на что-либо. Своенравна — уп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ряма, капризна, поступающая так, как вздумается.)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color w:val="000000"/>
              </w:rPr>
              <w:t xml:space="preserve">-  </w:t>
            </w:r>
            <w:r w:rsidRPr="00962728">
              <w:rPr>
                <w:rFonts w:eastAsia="Times New Roman"/>
                <w:color w:val="000000"/>
              </w:rPr>
              <w:t xml:space="preserve">Как автор показывает красоту молодой царевны? С чем он ее сравнивает? </w:t>
            </w:r>
            <w:r w:rsidRPr="00962728">
              <w:rPr>
                <w:rFonts w:eastAsia="Times New Roman"/>
                <w:i/>
                <w:iCs/>
                <w:color w:val="000000"/>
              </w:rPr>
              <w:t>(</w:t>
            </w:r>
            <w:proofErr w:type="gramStart"/>
            <w:r w:rsidRPr="00962728">
              <w:rPr>
                <w:rFonts w:eastAsia="Times New Roman"/>
                <w:i/>
                <w:iCs/>
                <w:color w:val="000000"/>
              </w:rPr>
              <w:t>С</w:t>
            </w:r>
            <w:proofErr w:type="gramEnd"/>
            <w:r w:rsidRPr="00962728">
              <w:rPr>
                <w:rFonts w:eastAsia="Times New Roman"/>
                <w:i/>
                <w:iCs/>
                <w:color w:val="000000"/>
              </w:rPr>
              <w:t xml:space="preserve"> цветком.)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color w:val="000000"/>
              </w:rPr>
              <w:t xml:space="preserve">-  </w:t>
            </w:r>
            <w:r w:rsidRPr="00962728">
              <w:rPr>
                <w:rFonts w:eastAsia="Times New Roman"/>
                <w:color w:val="000000"/>
              </w:rPr>
              <w:t xml:space="preserve">Что значит быть кроткого нрава? 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62728">
              <w:rPr>
                <w:rFonts w:eastAsia="Times New Roman"/>
                <w:i/>
                <w:iCs/>
                <w:color w:val="000000"/>
              </w:rPr>
              <w:t>(Нрав — характер, душев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 xml:space="preserve">ные качества. Кроткий — </w:t>
            </w:r>
            <w:proofErr w:type="spellStart"/>
            <w:r w:rsidRPr="00962728">
              <w:rPr>
                <w:rFonts w:eastAsia="Times New Roman"/>
                <w:i/>
                <w:iCs/>
                <w:color w:val="000000"/>
              </w:rPr>
              <w:t>незлобливый</w:t>
            </w:r>
            <w:proofErr w:type="spellEnd"/>
            <w:r w:rsidRPr="00962728">
              <w:rPr>
                <w:rFonts w:eastAsia="Times New Roman"/>
                <w:i/>
                <w:iCs/>
                <w:color w:val="000000"/>
              </w:rPr>
              <w:t xml:space="preserve">, покорный, смирный.) 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962728">
              <w:rPr>
                <w:rFonts w:eastAsia="Times New Roman"/>
                <w:color w:val="000000"/>
              </w:rPr>
              <w:t>Какое приданое приготовлено царевне?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color w:val="000000"/>
              </w:rPr>
              <w:t>- Кто из вас знает, что такое девичник?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62728">
              <w:rPr>
                <w:rFonts w:eastAsia="Times New Roman"/>
                <w:color w:val="000000"/>
              </w:rPr>
              <w:t xml:space="preserve"> </w:t>
            </w:r>
            <w:r w:rsidRPr="00962728">
              <w:rPr>
                <w:rFonts w:eastAsia="Times New Roman"/>
                <w:i/>
                <w:iCs/>
                <w:color w:val="000000"/>
              </w:rPr>
              <w:t>(</w:t>
            </w:r>
            <w:proofErr w:type="gramStart"/>
            <w:r w:rsidRPr="00962728">
              <w:rPr>
                <w:rFonts w:eastAsia="Times New Roman"/>
                <w:i/>
                <w:iCs/>
                <w:color w:val="000000"/>
              </w:rPr>
              <w:t>В</w:t>
            </w:r>
            <w:proofErr w:type="gramEnd"/>
            <w:r w:rsidRPr="00962728">
              <w:rPr>
                <w:rFonts w:eastAsia="Times New Roman"/>
                <w:i/>
                <w:iCs/>
                <w:color w:val="000000"/>
              </w:rPr>
              <w:t xml:space="preserve"> народном свадеб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 xml:space="preserve">ном обряде: вечеринка с подругами в доме невесты накануне венчания, а также вообще вечеринка, на которую собираются девушки, женщины.) 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962728">
              <w:rPr>
                <w:rFonts w:eastAsia="Times New Roman"/>
                <w:color w:val="000000"/>
              </w:rPr>
              <w:t>Что узнала царица от зеркальца?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- Зеркальце сказало правду, а нужно ли было ее говорить, ведь оно знало нрав своей хозяйки?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- Ребята, а вы любите правду? Нужна ли она вообще в жизни? Как вы понимаете значение выражения «черная и белая зависть»? Чем они отличаются?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</w:pPr>
            <w:r w:rsidRPr="00962728">
              <w:rPr>
                <w:rFonts w:eastAsia="Times New Roman"/>
                <w:color w:val="000000"/>
              </w:rPr>
              <w:t>- Испытывали ли вы когда-нибудь такие чувства? К чему они приводят? К чему привела черная зависть в сказке?</w:t>
            </w:r>
            <w:r w:rsidRPr="00962728">
              <w:rPr>
                <w:b/>
                <w:bCs/>
                <w:color w:val="000000"/>
              </w:rPr>
              <w:t xml:space="preserve"> 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color w:val="000000"/>
              </w:rPr>
              <w:t>—  Что же вы можете сказать о царевне?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i/>
                <w:iCs/>
                <w:color w:val="000000"/>
              </w:rPr>
              <w:t>(Царевна молода, очень красива, скромна, добра, застенчива; она верна данному слову.)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—  </w:t>
            </w:r>
            <w:r w:rsidRPr="00962728">
              <w:rPr>
                <w:rFonts w:eastAsia="Times New Roman"/>
                <w:color w:val="000000"/>
              </w:rPr>
              <w:t>Какой была царица?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 xml:space="preserve"> </w:t>
            </w:r>
            <w:r w:rsidRPr="00962728">
              <w:rPr>
                <w:rFonts w:eastAsia="Times New Roman"/>
                <w:i/>
                <w:iCs/>
                <w:color w:val="000000"/>
              </w:rPr>
              <w:t>(Царица-мачеха красивая, умная, ревни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 xml:space="preserve">вая, упрямая, капризная; она поступает так, как хочется ей, и совсем не думает о других; еще она хочет всегда оставаться самой красивой </w:t>
            </w:r>
            <w:r w:rsidRPr="00962728">
              <w:rPr>
                <w:rFonts w:eastAsia="Times New Roman"/>
                <w:color w:val="000000"/>
              </w:rPr>
              <w:t xml:space="preserve">— </w:t>
            </w:r>
            <w:r w:rsidRPr="00962728">
              <w:rPr>
                <w:rFonts w:eastAsia="Times New Roman"/>
                <w:i/>
                <w:iCs/>
                <w:color w:val="000000"/>
              </w:rPr>
              <w:t>от этого полностью зависят ее настроение и вся ее жизнь.)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—  </w:t>
            </w:r>
            <w:r w:rsidRPr="00962728">
              <w:rPr>
                <w:rFonts w:eastAsia="Times New Roman"/>
                <w:color w:val="000000"/>
              </w:rPr>
              <w:t>Подумайте: кто из наших героев положительный, а кто от</w:t>
            </w:r>
            <w:r w:rsidRPr="00962728">
              <w:rPr>
                <w:rFonts w:eastAsia="Times New Roman"/>
                <w:color w:val="000000"/>
              </w:rPr>
              <w:softHyphen/>
              <w:t xml:space="preserve">рицательный? </w:t>
            </w:r>
            <w:r w:rsidRPr="00962728">
              <w:rPr>
                <w:rFonts w:eastAsia="Times New Roman"/>
                <w:i/>
                <w:iCs/>
                <w:color w:val="000000"/>
              </w:rPr>
              <w:t>(Царица — отрицательная героиня, а царев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на — положительная.)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—  </w:t>
            </w:r>
            <w:r w:rsidRPr="00962728">
              <w:rPr>
                <w:rFonts w:eastAsia="Times New Roman"/>
                <w:color w:val="000000"/>
              </w:rPr>
              <w:t>Что такое положительные и отрицательные черты харак</w:t>
            </w:r>
            <w:r w:rsidRPr="00962728">
              <w:rPr>
                <w:rFonts w:eastAsia="Times New Roman"/>
                <w:color w:val="000000"/>
              </w:rPr>
              <w:softHyphen/>
              <w:t xml:space="preserve">тера? </w:t>
            </w:r>
            <w:r w:rsidRPr="00962728">
              <w:rPr>
                <w:rFonts w:eastAsia="Times New Roman"/>
                <w:i/>
                <w:iCs/>
                <w:color w:val="000000"/>
              </w:rPr>
              <w:t>(Положительные (хорошие) черты характера, прису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щие положительному герою: доброта, любовь, верность, кро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тость, отзывчивость. Отрицательные (нехорошие) черты характера, присущие отрицательному герою: зависть, злоба, ревность, эгоизм, предательство.)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color w:val="000000"/>
              </w:rPr>
              <w:t>—  Ребята, а как можно определить, злой человек или добрый? Ведь каждый человек считает себя хорошим.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 xml:space="preserve"> </w:t>
            </w:r>
            <w:r w:rsidRPr="00962728">
              <w:rPr>
                <w:rFonts w:eastAsia="Times New Roman"/>
                <w:i/>
                <w:iCs/>
                <w:color w:val="000000"/>
              </w:rPr>
              <w:t>(По его поступ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кам. Если человек совершает добрые поступки, от которых другим хорошо, то этот человек добрый, хороший. А если по</w:t>
            </w:r>
            <w:r w:rsidRPr="00962728">
              <w:rPr>
                <w:rFonts w:eastAsia="Times New Roman"/>
                <w:i/>
                <w:iCs/>
                <w:color w:val="000000"/>
              </w:rPr>
              <w:softHyphen/>
              <w:t>ступки человека причиняют другим боль, страдания, то этот человек злой, недобрый.)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—  Расскажите, пользуясь текстом, как царевна оказалась в те</w:t>
            </w:r>
            <w:r w:rsidRPr="00962728">
              <w:rPr>
                <w:rFonts w:eastAsia="Times New Roman"/>
                <w:color w:val="000000"/>
              </w:rPr>
              <w:softHyphen/>
              <w:t>реме. Что она стала делать?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—  Почему царевна вышла к богатырям не сразу? После каких слов?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—  Как богатыри узнали, что в их доме царевна?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—  Как царевне жилось у богатырей?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—  Чем занимались богатыри, как об этом говорит автор?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—  Как братья пришли свататься к царевне?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—  Почему она им отказала? Какой она была?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lastRenderedPageBreak/>
              <w:t>—  Как царица узнала, что молодая царевна жива-здорова?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962728">
              <w:rPr>
                <w:rFonts w:eastAsia="Times New Roman"/>
                <w:color w:val="000000"/>
              </w:rPr>
              <w:t>— Прочитайте по ролям этот отрывок, стараясь передать го</w:t>
            </w:r>
            <w:r w:rsidRPr="00962728">
              <w:rPr>
                <w:rFonts w:eastAsia="Times New Roman"/>
                <w:color w:val="000000"/>
              </w:rPr>
              <w:softHyphen/>
              <w:t>лосом характеры героев.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b/>
                <w:bCs/>
                <w:color w:val="000000"/>
              </w:rPr>
              <w:t>Домашнее задание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962728">
              <w:rPr>
                <w:rFonts w:eastAsia="Times New Roman"/>
                <w:color w:val="000000"/>
              </w:rPr>
              <w:t xml:space="preserve">- Дочитать сказку до конца. 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—  Составьте характеристику любого героя сказки по следу</w:t>
            </w:r>
            <w:r w:rsidRPr="00962728">
              <w:rPr>
                <w:rFonts w:eastAsia="Times New Roman"/>
                <w:color w:val="000000"/>
              </w:rPr>
              <w:softHyphen/>
              <w:t>ющему плану.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b/>
                <w:bCs/>
                <w:i/>
                <w:iCs/>
                <w:color w:val="000000"/>
              </w:rPr>
              <w:t>План характеристики героя сказки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color w:val="000000"/>
              </w:rPr>
              <w:t xml:space="preserve">1.  </w:t>
            </w:r>
            <w:r w:rsidRPr="00962728">
              <w:rPr>
                <w:rFonts w:eastAsia="Times New Roman"/>
                <w:color w:val="000000"/>
              </w:rPr>
              <w:t>Где живет герой?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i/>
                <w:iCs/>
                <w:color w:val="000000"/>
              </w:rPr>
              <w:t xml:space="preserve">2.  </w:t>
            </w:r>
            <w:r w:rsidRPr="00962728">
              <w:rPr>
                <w:rFonts w:eastAsia="Times New Roman"/>
                <w:color w:val="000000"/>
              </w:rPr>
              <w:t>Внешний облик героя.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color w:val="000000"/>
              </w:rPr>
              <w:t xml:space="preserve">3.  </w:t>
            </w:r>
            <w:r w:rsidRPr="00962728">
              <w:rPr>
                <w:rFonts w:eastAsia="Times New Roman"/>
                <w:color w:val="000000"/>
              </w:rPr>
              <w:t>Какие поступки совершает?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color w:val="000000"/>
              </w:rPr>
              <w:t xml:space="preserve">4.  </w:t>
            </w:r>
            <w:r w:rsidRPr="00962728">
              <w:rPr>
                <w:rFonts w:eastAsia="Times New Roman"/>
                <w:color w:val="000000"/>
              </w:rPr>
              <w:t>Какой характер у героя?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color w:val="000000"/>
              </w:rPr>
              <w:t xml:space="preserve">5.  </w:t>
            </w:r>
            <w:r w:rsidRPr="00962728">
              <w:rPr>
                <w:rFonts w:eastAsia="Times New Roman"/>
                <w:color w:val="000000"/>
              </w:rPr>
              <w:t>Как к герою относится автор?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color w:val="000000"/>
              </w:rPr>
              <w:t xml:space="preserve">6. </w:t>
            </w:r>
            <w:r w:rsidRPr="00962728">
              <w:rPr>
                <w:rFonts w:eastAsia="Times New Roman"/>
                <w:color w:val="000000"/>
              </w:rPr>
              <w:t>Свое отношение к герою.</w:t>
            </w:r>
          </w:p>
          <w:p w:rsidR="00C73740" w:rsidRPr="00962728" w:rsidRDefault="00C73740" w:rsidP="00C73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2728">
              <w:rPr>
                <w:rFonts w:eastAsia="Times New Roman"/>
                <w:color w:val="000000"/>
              </w:rPr>
              <w:t>Нарисовать иллюстрации к понравившемуся отрывку.</w:t>
            </w:r>
          </w:p>
          <w:p w:rsidR="00C73740" w:rsidRPr="00D92721" w:rsidRDefault="00C73740" w:rsidP="00C73740">
            <w:pPr>
              <w:rPr>
                <w:color w:val="000000"/>
              </w:rPr>
            </w:pPr>
          </w:p>
        </w:tc>
      </w:tr>
      <w:tr w:rsidR="00C73740" w:rsidRPr="00B40393" w:rsidTr="00C73740">
        <w:tc>
          <w:tcPr>
            <w:tcW w:w="297" w:type="pct"/>
          </w:tcPr>
          <w:p w:rsidR="00C73740" w:rsidRDefault="00C73740" w:rsidP="00C73740">
            <w:r>
              <w:lastRenderedPageBreak/>
              <w:t>01.10</w:t>
            </w:r>
          </w:p>
        </w:tc>
        <w:tc>
          <w:tcPr>
            <w:tcW w:w="509" w:type="pct"/>
          </w:tcPr>
          <w:p w:rsidR="00C73740" w:rsidRDefault="00C73740" w:rsidP="00C73740">
            <w:r>
              <w:t>Русский язык</w:t>
            </w:r>
          </w:p>
        </w:tc>
        <w:tc>
          <w:tcPr>
            <w:tcW w:w="385" w:type="pct"/>
          </w:tcPr>
          <w:p w:rsidR="00C73740" w:rsidRPr="00D4579E" w:rsidRDefault="00C73740" w:rsidP="00C73740">
            <w:r>
              <w:t>4</w:t>
            </w:r>
          </w:p>
        </w:tc>
        <w:tc>
          <w:tcPr>
            <w:tcW w:w="519" w:type="pct"/>
          </w:tcPr>
          <w:p w:rsidR="00C73740" w:rsidRPr="002F36E9" w:rsidRDefault="00C73740" w:rsidP="00C73740">
            <w:r>
              <w:t xml:space="preserve">Евстафьева А.В. </w:t>
            </w:r>
          </w:p>
        </w:tc>
        <w:tc>
          <w:tcPr>
            <w:tcW w:w="643" w:type="pct"/>
          </w:tcPr>
          <w:p w:rsidR="00C73740" w:rsidRPr="005101B0" w:rsidRDefault="00C73740" w:rsidP="00C73740">
            <w:pPr>
              <w:ind w:firstLine="33"/>
            </w:pPr>
            <w:r w:rsidRPr="005101B0">
              <w:t>Урок 1 «</w:t>
            </w:r>
            <w:r>
              <w:t>Заимствованные слова</w:t>
            </w:r>
            <w:r w:rsidRPr="005101B0">
              <w:t>»</w:t>
            </w:r>
          </w:p>
          <w:p w:rsidR="00C73740" w:rsidRPr="005101B0" w:rsidRDefault="00C73740" w:rsidP="00C73740">
            <w:pPr>
              <w:ind w:firstLine="33"/>
            </w:pPr>
          </w:p>
        </w:tc>
        <w:tc>
          <w:tcPr>
            <w:tcW w:w="2648" w:type="pct"/>
            <w:shd w:val="clear" w:color="auto" w:fill="auto"/>
          </w:tcPr>
          <w:p w:rsidR="00C73740" w:rsidRPr="00B40393" w:rsidRDefault="00C73740" w:rsidP="00C73740">
            <w:pPr>
              <w:ind w:firstLine="151"/>
            </w:pPr>
            <w:r w:rsidRPr="00B40393">
              <w:t>1.Отгадайте загадку</w:t>
            </w:r>
          </w:p>
          <w:p w:rsidR="00C73740" w:rsidRPr="0021035A" w:rsidRDefault="00C73740" w:rsidP="00C73740">
            <w:pPr>
              <w:rPr>
                <w:rFonts w:eastAsia="Times New Roman"/>
                <w:i/>
                <w:iCs/>
                <w:color w:val="000000"/>
                <w:szCs w:val="26"/>
                <w:shd w:val="clear" w:color="auto" w:fill="F1F1F1"/>
              </w:rPr>
            </w:pPr>
            <w:r w:rsidRPr="0021035A">
              <w:rPr>
                <w:rFonts w:eastAsia="Times New Roman"/>
                <w:i/>
                <w:iCs/>
                <w:color w:val="000000"/>
                <w:szCs w:val="26"/>
                <w:shd w:val="clear" w:color="auto" w:fill="F1F1F1"/>
              </w:rPr>
              <w:t>Стоит огромный</w:t>
            </w:r>
          </w:p>
          <w:p w:rsidR="00C73740" w:rsidRPr="0021035A" w:rsidRDefault="00C73740" w:rsidP="00C73740">
            <w:pPr>
              <w:rPr>
                <w:rFonts w:eastAsia="Times New Roman"/>
                <w:i/>
                <w:iCs/>
                <w:color w:val="000000"/>
                <w:szCs w:val="26"/>
                <w:shd w:val="clear" w:color="auto" w:fill="F1F1F1"/>
              </w:rPr>
            </w:pPr>
            <w:r w:rsidRPr="0021035A">
              <w:rPr>
                <w:rFonts w:eastAsia="Times New Roman"/>
                <w:i/>
                <w:iCs/>
                <w:color w:val="000000"/>
                <w:szCs w:val="26"/>
                <w:shd w:val="clear" w:color="auto" w:fill="F1F1F1"/>
              </w:rPr>
              <w:t>Светлый дом.</w:t>
            </w:r>
          </w:p>
          <w:p w:rsidR="00C73740" w:rsidRPr="0021035A" w:rsidRDefault="00C73740" w:rsidP="00C73740">
            <w:pPr>
              <w:rPr>
                <w:rFonts w:eastAsia="Times New Roman"/>
                <w:i/>
                <w:iCs/>
                <w:color w:val="000000"/>
                <w:szCs w:val="26"/>
                <w:shd w:val="clear" w:color="auto" w:fill="F1F1F1"/>
              </w:rPr>
            </w:pPr>
            <w:r w:rsidRPr="0021035A">
              <w:rPr>
                <w:rFonts w:eastAsia="Times New Roman"/>
                <w:i/>
                <w:iCs/>
                <w:color w:val="000000"/>
                <w:szCs w:val="26"/>
                <w:shd w:val="clear" w:color="auto" w:fill="F1F1F1"/>
              </w:rPr>
              <w:t>Десятки тысяч</w:t>
            </w:r>
          </w:p>
          <w:p w:rsidR="00C73740" w:rsidRPr="00B40393" w:rsidRDefault="00C73740" w:rsidP="00C73740">
            <w:pP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1F1F1"/>
              </w:rPr>
            </w:pPr>
            <w:r w:rsidRPr="00B40393">
              <w:rPr>
                <w:rFonts w:eastAsia="Times New Roman"/>
                <w:i/>
                <w:iCs/>
                <w:color w:val="000000"/>
                <w:szCs w:val="26"/>
                <w:shd w:val="clear" w:color="auto" w:fill="F1F1F1"/>
              </w:rPr>
              <w:t>Книжек в нём</w:t>
            </w:r>
            <w:r w:rsidRPr="00B4039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shd w:val="clear" w:color="auto" w:fill="F1F1F1"/>
              </w:rPr>
              <w:t>.</w:t>
            </w:r>
          </w:p>
          <w:p w:rsidR="00C73740" w:rsidRPr="00B40393" w:rsidRDefault="00C73740" w:rsidP="00C73740">
            <w:pPr>
              <w:ind w:firstLine="151"/>
            </w:pPr>
            <w:r w:rsidRPr="00B40393">
              <w:t>- Что такое библиотека?</w:t>
            </w:r>
          </w:p>
          <w:p w:rsidR="00C73740" w:rsidRPr="00B40393" w:rsidRDefault="00C73740" w:rsidP="00C73740">
            <w:pPr>
              <w:ind w:firstLine="151"/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</w:pPr>
            <w:r w:rsidRPr="00B40393">
              <w:t xml:space="preserve">- </w:t>
            </w:r>
            <w:r w:rsidRPr="00B40393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БИБЛИОТ</w:t>
            </w:r>
            <w:r w:rsidRPr="00B40393">
              <w:rPr>
                <w:rStyle w:val="accent"/>
                <w:rFonts w:ascii="Tahoma" w:hAnsi="Tahoma" w:cs="Tahoma"/>
                <w:b/>
                <w:bCs/>
                <w:color w:val="DC143C"/>
                <w:sz w:val="18"/>
                <w:szCs w:val="18"/>
                <w:shd w:val="clear" w:color="auto" w:fill="EDEEEF"/>
              </w:rPr>
              <w:t>Е</w:t>
            </w:r>
            <w:r w:rsidRPr="00B40393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КА,</w:t>
            </w:r>
            <w:r w:rsidRPr="00B40393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 xml:space="preserve"> [греч. </w:t>
            </w:r>
            <w:proofErr w:type="spellStart"/>
            <w:r w:rsidRPr="00B40393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biblíon</w:t>
            </w:r>
            <w:proofErr w:type="spellEnd"/>
            <w:r w:rsidRPr="00B40393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 xml:space="preserve"> - книга и </w:t>
            </w:r>
            <w:proofErr w:type="spellStart"/>
            <w:r w:rsidRPr="00B40393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thēkē</w:t>
            </w:r>
            <w:proofErr w:type="spellEnd"/>
            <w:r w:rsidRPr="00B40393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 xml:space="preserve"> - хранилище, ящик] </w:t>
            </w:r>
            <w:r w:rsidRPr="00B40393">
              <w:rPr>
                <w:rFonts w:ascii="Tahoma" w:hAnsi="Tahoma" w:cs="Tahoma"/>
                <w:b/>
                <w:bCs/>
                <w:color w:val="0C0E0D"/>
                <w:sz w:val="18"/>
                <w:szCs w:val="18"/>
                <w:shd w:val="clear" w:color="auto" w:fill="EDEEEF"/>
              </w:rPr>
              <w:t>1.</w:t>
            </w:r>
            <w:r w:rsidRPr="00B40393">
              <w:rPr>
                <w:rFonts w:ascii="Tahoma" w:hAnsi="Tahoma" w:cs="Tahoma"/>
                <w:color w:val="0C0E0D"/>
                <w:sz w:val="18"/>
                <w:szCs w:val="18"/>
                <w:shd w:val="clear" w:color="auto" w:fill="EDEEEF"/>
              </w:rPr>
              <w:t> Учреждение или отдел какого-л. учреждения, собирающие и хранящие книги, периодику, памятники письменности и т.п. для общественного пользования; здание, помещение для хранения и выдачи читателям таких изданий.</w:t>
            </w:r>
          </w:p>
          <w:p w:rsidR="00C73740" w:rsidRPr="00B40393" w:rsidRDefault="00C73740" w:rsidP="00C73740">
            <w:pPr>
              <w:ind w:firstLine="151"/>
              <w:rPr>
                <w:color w:val="0C0E0D"/>
                <w:szCs w:val="18"/>
                <w:shd w:val="clear" w:color="auto" w:fill="EDEEEF"/>
              </w:rPr>
            </w:pPr>
            <w:r w:rsidRPr="00B40393">
              <w:rPr>
                <w:color w:val="0C0E0D"/>
                <w:szCs w:val="18"/>
                <w:shd w:val="clear" w:color="auto" w:fill="EDEEEF"/>
              </w:rPr>
              <w:t>- Запишите словарные слова «библиотека», «библиотекарь».</w:t>
            </w:r>
          </w:p>
          <w:p w:rsidR="00C73740" w:rsidRPr="00B40393" w:rsidRDefault="00C73740" w:rsidP="00C73740">
            <w:pPr>
              <w:ind w:firstLine="151"/>
              <w:rPr>
                <w:color w:val="0C0E0D"/>
                <w:szCs w:val="18"/>
                <w:shd w:val="clear" w:color="auto" w:fill="EDEEEF"/>
              </w:rPr>
            </w:pPr>
            <w:r w:rsidRPr="00B40393">
              <w:rPr>
                <w:color w:val="0C0E0D"/>
                <w:szCs w:val="18"/>
                <w:shd w:val="clear" w:color="auto" w:fill="EDEEEF"/>
              </w:rPr>
              <w:t>- Поставь ударение. Раздели слова на слоги, подчеркни орфограммы.</w:t>
            </w:r>
          </w:p>
          <w:p w:rsidR="00C73740" w:rsidRPr="00B40393" w:rsidRDefault="00C73740" w:rsidP="00C73740">
            <w:pPr>
              <w:ind w:firstLine="151"/>
              <w:rPr>
                <w:color w:val="0C0E0D"/>
                <w:szCs w:val="18"/>
                <w:shd w:val="clear" w:color="auto" w:fill="EDEEEF"/>
              </w:rPr>
            </w:pPr>
            <w:r w:rsidRPr="00B40393">
              <w:rPr>
                <w:color w:val="0C0E0D"/>
                <w:szCs w:val="18"/>
                <w:shd w:val="clear" w:color="auto" w:fill="EDEEEF"/>
              </w:rPr>
              <w:t>- Прочитай статью для любознательных с.44</w:t>
            </w:r>
          </w:p>
          <w:p w:rsidR="00C73740" w:rsidRPr="00B40393" w:rsidRDefault="00C73740" w:rsidP="00C73740">
            <w:pPr>
              <w:shd w:val="clear" w:color="auto" w:fill="FFFFFF" w:themeFill="background1"/>
              <w:rPr>
                <w:color w:val="0C0E0D"/>
                <w:szCs w:val="18"/>
                <w:shd w:val="clear" w:color="auto" w:fill="EDEEEF"/>
              </w:rPr>
            </w:pPr>
          </w:p>
          <w:p w:rsidR="00C73740" w:rsidRDefault="00C73740" w:rsidP="00C73740">
            <w:pPr>
              <w:ind w:firstLine="151"/>
              <w:rPr>
                <w:lang w:val="en-US"/>
              </w:rPr>
            </w:pPr>
            <w:r w:rsidRPr="00B40393">
              <w:rPr>
                <w:lang w:val="en-US"/>
              </w:rPr>
              <w:t xml:space="preserve">2. </w:t>
            </w:r>
            <w:r>
              <w:t>Переведите</w:t>
            </w:r>
            <w:r w:rsidRPr="00B40393">
              <w:rPr>
                <w:lang w:val="en-US"/>
              </w:rPr>
              <w:t xml:space="preserve"> </w:t>
            </w:r>
            <w:r>
              <w:t>английские</w:t>
            </w:r>
            <w:r w:rsidRPr="00B40393">
              <w:rPr>
                <w:lang w:val="en-US"/>
              </w:rPr>
              <w:t xml:space="preserve"> </w:t>
            </w:r>
            <w:r>
              <w:t>слова</w:t>
            </w:r>
            <w:r w:rsidRPr="00B40393">
              <w:rPr>
                <w:lang w:val="en-US"/>
              </w:rPr>
              <w:t xml:space="preserve">: </w:t>
            </w:r>
            <w:r>
              <w:rPr>
                <w:lang w:val="en-US"/>
              </w:rPr>
              <w:t>football, tennis, sport, hockey, champion</w:t>
            </w:r>
          </w:p>
          <w:p w:rsidR="00C73740" w:rsidRDefault="00C73740" w:rsidP="00C73740">
            <w:pPr>
              <w:ind w:firstLine="151"/>
            </w:pPr>
            <w:r>
              <w:t xml:space="preserve">Эти слова пришли к нам из английского языка и практически не изменились в произношении в русском языке. В русском языке много слов, заимствованных из других иностранных языков (греческого, итальянского, французского, немецкого и других). </w:t>
            </w:r>
          </w:p>
          <w:p w:rsidR="00C73740" w:rsidRDefault="00C73740" w:rsidP="00C73740">
            <w:pPr>
              <w:ind w:firstLine="151"/>
            </w:pPr>
            <w:r>
              <w:t xml:space="preserve">Посмотри видеоурок </w:t>
            </w:r>
            <w:hyperlink r:id="rId6" w:history="1">
              <w:r w:rsidRPr="00ED4ECA">
                <w:rPr>
                  <w:rStyle w:val="a4"/>
                </w:rPr>
                <w:t>https://www.youtube.com/watch?v=DvJy_l_vQ9A</w:t>
              </w:r>
            </w:hyperlink>
            <w:r>
              <w:t xml:space="preserve"> </w:t>
            </w:r>
          </w:p>
          <w:p w:rsidR="00C73740" w:rsidRDefault="00C73740" w:rsidP="00C73740">
            <w:pPr>
              <w:ind w:firstLine="151"/>
            </w:pPr>
            <w:r>
              <w:t>3.Значение иностранных (заимствованных слов) можно найти в словаре иностранных слов (с.158 учебника). Выполните упр.63 с.45</w:t>
            </w:r>
          </w:p>
          <w:p w:rsidR="00C73740" w:rsidRDefault="00C73740" w:rsidP="00C73740">
            <w:pPr>
              <w:ind w:firstLine="151"/>
            </w:pPr>
            <w:r>
              <w:t>4.Выполните письменно упр.64 с.45</w:t>
            </w:r>
          </w:p>
          <w:p w:rsidR="00C73740" w:rsidRPr="00B40393" w:rsidRDefault="00C73740" w:rsidP="00C73740">
            <w:pPr>
              <w:ind w:firstLine="151"/>
            </w:pPr>
            <w:r>
              <w:t>Фото работы отправь учителю.</w:t>
            </w:r>
          </w:p>
        </w:tc>
      </w:tr>
      <w:tr w:rsidR="00C73740" w:rsidRPr="00D00734" w:rsidTr="00C73740">
        <w:tc>
          <w:tcPr>
            <w:tcW w:w="297" w:type="pct"/>
          </w:tcPr>
          <w:p w:rsidR="00C73740" w:rsidRDefault="00C73740" w:rsidP="00C73740">
            <w:r>
              <w:lastRenderedPageBreak/>
              <w:t>01.10</w:t>
            </w:r>
          </w:p>
        </w:tc>
        <w:tc>
          <w:tcPr>
            <w:tcW w:w="509" w:type="pct"/>
          </w:tcPr>
          <w:p w:rsidR="00C73740" w:rsidRDefault="00C73740" w:rsidP="00C73740">
            <w:r>
              <w:t>Математика</w:t>
            </w:r>
          </w:p>
        </w:tc>
        <w:tc>
          <w:tcPr>
            <w:tcW w:w="385" w:type="pct"/>
          </w:tcPr>
          <w:p w:rsidR="00C73740" w:rsidRPr="00D4579E" w:rsidRDefault="00C73740" w:rsidP="00C73740">
            <w:r>
              <w:t>4</w:t>
            </w:r>
          </w:p>
        </w:tc>
        <w:tc>
          <w:tcPr>
            <w:tcW w:w="519" w:type="pct"/>
          </w:tcPr>
          <w:p w:rsidR="00C73740" w:rsidRDefault="00C73740" w:rsidP="00C73740">
            <w:r>
              <w:t xml:space="preserve">Евстафьева А.В. </w:t>
            </w:r>
          </w:p>
        </w:tc>
        <w:tc>
          <w:tcPr>
            <w:tcW w:w="643" w:type="pct"/>
          </w:tcPr>
          <w:p w:rsidR="00C73740" w:rsidRPr="005101B0" w:rsidRDefault="00C73740" w:rsidP="00C73740">
            <w:pPr>
              <w:ind w:firstLine="33"/>
            </w:pPr>
            <w:r w:rsidRPr="005101B0">
              <w:t>Урок 1 «</w:t>
            </w:r>
            <w:r>
              <w:t>Выделение в числе общего количества единиц любого разряда</w:t>
            </w:r>
            <w:r w:rsidRPr="005101B0">
              <w:t>»</w:t>
            </w:r>
          </w:p>
          <w:p w:rsidR="00C73740" w:rsidRPr="005101B0" w:rsidRDefault="00C73740" w:rsidP="00C73740">
            <w:pPr>
              <w:ind w:firstLine="33"/>
            </w:pPr>
          </w:p>
        </w:tc>
        <w:tc>
          <w:tcPr>
            <w:tcW w:w="2648" w:type="pct"/>
          </w:tcPr>
          <w:p w:rsidR="00C73740" w:rsidRPr="00C73740" w:rsidRDefault="00C73740" w:rsidP="00C73740">
            <w:pPr>
              <w:rPr>
                <w:i/>
              </w:rPr>
            </w:pPr>
            <w:r>
              <w:rPr>
                <w:i/>
              </w:rPr>
              <w:t xml:space="preserve">Урок ведется в конференции </w:t>
            </w:r>
            <w:r>
              <w:rPr>
                <w:i/>
                <w:lang w:val="en-US"/>
              </w:rPr>
              <w:t>Zoom</w:t>
            </w:r>
          </w:p>
          <w:p w:rsidR="00C73740" w:rsidRPr="00C73740" w:rsidRDefault="00C73740" w:rsidP="00C73740"/>
          <w:p w:rsidR="00C73740" w:rsidRDefault="00C73740" w:rsidP="00C73740">
            <w:r>
              <w:t>1.Арифметическая разминка.</w:t>
            </w:r>
          </w:p>
          <w:p w:rsidR="00C73740" w:rsidRDefault="00C73740" w:rsidP="00C73740">
            <w:r w:rsidRPr="00FE0232">
              <w:rPr>
                <w:rFonts w:asciiTheme="minorHAnsi" w:eastAsiaTheme="minorHAnsi" w:hAnsiTheme="minorHAnsi" w:cstheme="minorBidi"/>
                <w:lang w:eastAsia="en-US"/>
              </w:rPr>
              <w:object w:dxaOrig="7216" w:dyaOrig="5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17" type="#_x0000_t75" style="width:108pt;height:81pt" o:ole="">
                  <v:imagedata r:id="rId7" o:title=""/>
                </v:shape>
                <o:OLEObject Type="Embed" ProgID="PowerPoint.Slide.12" ShapeID="_x0000_i1917" DrawAspect="Content" ObjectID="_1663011308" r:id="rId8"/>
              </w:object>
            </w:r>
            <w:r w:rsidRPr="00FE0232">
              <w:rPr>
                <w:rFonts w:asciiTheme="minorHAnsi" w:eastAsiaTheme="minorHAnsi" w:hAnsiTheme="minorHAnsi" w:cstheme="minorBidi"/>
                <w:lang w:eastAsia="en-US"/>
              </w:rPr>
              <w:object w:dxaOrig="7216" w:dyaOrig="5407">
                <v:shape id="_x0000_i1918" type="#_x0000_t75" style="width:100.5pt;height:75pt" o:ole="">
                  <v:imagedata r:id="rId9" o:title=""/>
                </v:shape>
                <o:OLEObject Type="Embed" ProgID="PowerPoint.Slide.12" ShapeID="_x0000_i1918" DrawAspect="Content" ObjectID="_1663011309" r:id="rId10"/>
              </w:object>
            </w:r>
          </w:p>
          <w:p w:rsidR="00C73740" w:rsidRDefault="00C73740" w:rsidP="00C73740">
            <w:r>
              <w:t>2.Сколько единиц каждого разряда в числах?</w:t>
            </w:r>
          </w:p>
          <w:p w:rsidR="00C73740" w:rsidRDefault="00C73740" w:rsidP="00C73740">
            <w:r w:rsidRPr="00942407">
              <w:rPr>
                <w:rFonts w:asciiTheme="minorHAnsi" w:eastAsiaTheme="minorHAnsi" w:hAnsiTheme="minorHAnsi" w:cstheme="minorBidi"/>
                <w:lang w:eastAsia="en-US"/>
              </w:rPr>
              <w:object w:dxaOrig="7216" w:dyaOrig="5407">
                <v:shape id="_x0000_i1919" type="#_x0000_t75" style="width:120pt;height:90pt" o:ole="">
                  <v:imagedata r:id="rId11" o:title=""/>
                </v:shape>
                <o:OLEObject Type="Embed" ProgID="PowerPoint.Slide.12" ShapeID="_x0000_i1919" DrawAspect="Content" ObjectID="_1663011310" r:id="rId12"/>
              </w:object>
            </w:r>
          </w:p>
          <w:p w:rsidR="00C73740" w:rsidRDefault="00C73740" w:rsidP="00C73740">
            <w:r>
              <w:t>- Научимся определять ОБЩЕЕ количество единиц любого разряда в числах. Посмотрите видео на примере одного числа.</w:t>
            </w:r>
          </w:p>
          <w:p w:rsidR="00C73740" w:rsidRDefault="00C73740" w:rsidP="00C73740">
            <w:r w:rsidRPr="00942407">
              <w:rPr>
                <w:rFonts w:asciiTheme="minorHAnsi" w:eastAsiaTheme="minorHAnsi" w:hAnsiTheme="minorHAnsi" w:cstheme="minorBidi"/>
                <w:lang w:eastAsia="en-US"/>
              </w:rPr>
              <w:object w:dxaOrig="7216" w:dyaOrig="5407">
                <v:shape id="_x0000_i1920" type="#_x0000_t75" style="width:102pt;height:76.5pt" o:ole="">
                  <v:imagedata r:id="rId13" o:title=""/>
                </v:shape>
                <o:OLEObject Type="Embed" ProgID="PowerPoint.Slide.12" ShapeID="_x0000_i1920" DrawAspect="Content" ObjectID="_1663011311" r:id="rId14"/>
              </w:object>
            </w:r>
          </w:p>
          <w:p w:rsidR="00C73740" w:rsidRDefault="00C73740" w:rsidP="00C73740">
            <w:r>
              <w:t>3.В учебнике с.29 №134. Рассмотри числа. Поработай устно.</w:t>
            </w:r>
          </w:p>
          <w:p w:rsidR="00C73740" w:rsidRPr="00942407" w:rsidRDefault="00C73740" w:rsidP="00C73740">
            <w:r>
              <w:t>4.Выполни письменно №135, 138.</w:t>
            </w:r>
          </w:p>
          <w:p w:rsidR="00C73740" w:rsidRPr="0097654C" w:rsidRDefault="00C73740" w:rsidP="00C73740">
            <w:r>
              <w:t>Фото письменной работы отправь учителю. Удачи!</w:t>
            </w:r>
          </w:p>
        </w:tc>
      </w:tr>
      <w:tr w:rsidR="00C73740" w:rsidRPr="00D00734" w:rsidTr="00C73740">
        <w:tc>
          <w:tcPr>
            <w:tcW w:w="297" w:type="pct"/>
          </w:tcPr>
          <w:p w:rsidR="00C73740" w:rsidRDefault="00C73740" w:rsidP="00C73740"/>
        </w:tc>
        <w:tc>
          <w:tcPr>
            <w:tcW w:w="509" w:type="pct"/>
          </w:tcPr>
          <w:p w:rsidR="00C73740" w:rsidRDefault="00C73740" w:rsidP="00C73740"/>
        </w:tc>
        <w:tc>
          <w:tcPr>
            <w:tcW w:w="385" w:type="pct"/>
          </w:tcPr>
          <w:p w:rsidR="00C73740" w:rsidRDefault="00C73740" w:rsidP="00C73740"/>
        </w:tc>
        <w:tc>
          <w:tcPr>
            <w:tcW w:w="519" w:type="pct"/>
          </w:tcPr>
          <w:p w:rsidR="00C73740" w:rsidRDefault="00C73740" w:rsidP="00C73740"/>
        </w:tc>
        <w:tc>
          <w:tcPr>
            <w:tcW w:w="643" w:type="pct"/>
          </w:tcPr>
          <w:p w:rsidR="00C73740" w:rsidRPr="005101B0" w:rsidRDefault="00C73740" w:rsidP="00C73740">
            <w:pPr>
              <w:ind w:firstLine="33"/>
            </w:pPr>
          </w:p>
        </w:tc>
        <w:tc>
          <w:tcPr>
            <w:tcW w:w="2648" w:type="pct"/>
          </w:tcPr>
          <w:p w:rsidR="00C73740" w:rsidRDefault="00C73740" w:rsidP="00C73740">
            <w:pPr>
              <w:rPr>
                <w:i/>
              </w:rPr>
            </w:pPr>
          </w:p>
        </w:tc>
      </w:tr>
    </w:tbl>
    <w:p w:rsidR="0072012E" w:rsidRDefault="0072012E">
      <w:pPr>
        <w:rPr>
          <w:rFonts w:ascii="Times New Roman" w:hAnsi="Times New Roman" w:cs="Times New Roman"/>
        </w:rPr>
      </w:pPr>
    </w:p>
    <w:p w:rsidR="00CD0EDE" w:rsidRPr="002B07EB" w:rsidRDefault="00CD0EDE">
      <w:pPr>
        <w:rPr>
          <w:rFonts w:ascii="Times New Roman" w:hAnsi="Times New Roman" w:cs="Times New Roman"/>
        </w:rPr>
      </w:pPr>
    </w:p>
    <w:sectPr w:rsidR="00CD0EDE" w:rsidRPr="002B07EB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B1B"/>
    <w:multiLevelType w:val="hybridMultilevel"/>
    <w:tmpl w:val="0EF05308"/>
    <w:lvl w:ilvl="0" w:tplc="9D1810F6">
      <w:start w:val="1"/>
      <w:numFmt w:val="decimal"/>
      <w:lvlText w:val="%1."/>
      <w:lvlJc w:val="left"/>
      <w:pPr>
        <w:ind w:left="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B09"/>
    <w:multiLevelType w:val="hybridMultilevel"/>
    <w:tmpl w:val="8E1C3196"/>
    <w:lvl w:ilvl="0" w:tplc="C5BE804E">
      <w:start w:val="3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64CD6B2C"/>
    <w:multiLevelType w:val="hybridMultilevel"/>
    <w:tmpl w:val="90D81004"/>
    <w:lvl w:ilvl="0" w:tplc="FA38F550">
      <w:start w:val="1"/>
      <w:numFmt w:val="decimal"/>
      <w:lvlText w:val="%1."/>
      <w:lvlJc w:val="left"/>
      <w:pPr>
        <w:ind w:left="5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5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31DC9"/>
    <w:multiLevelType w:val="hybridMultilevel"/>
    <w:tmpl w:val="D88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261E1"/>
    <w:rsid w:val="000411E7"/>
    <w:rsid w:val="0005526B"/>
    <w:rsid w:val="00063645"/>
    <w:rsid w:val="000878B9"/>
    <w:rsid w:val="000B09E7"/>
    <w:rsid w:val="000D2C92"/>
    <w:rsid w:val="00193455"/>
    <w:rsid w:val="0019384B"/>
    <w:rsid w:val="001B41FD"/>
    <w:rsid w:val="001E439D"/>
    <w:rsid w:val="001E5023"/>
    <w:rsid w:val="0020377C"/>
    <w:rsid w:val="0021035A"/>
    <w:rsid w:val="00233D28"/>
    <w:rsid w:val="002361BF"/>
    <w:rsid w:val="00257B9B"/>
    <w:rsid w:val="00262610"/>
    <w:rsid w:val="002B07EB"/>
    <w:rsid w:val="002B6E4C"/>
    <w:rsid w:val="002C5315"/>
    <w:rsid w:val="002D3CA0"/>
    <w:rsid w:val="002E5780"/>
    <w:rsid w:val="002F365C"/>
    <w:rsid w:val="002F36E9"/>
    <w:rsid w:val="0030251C"/>
    <w:rsid w:val="00314058"/>
    <w:rsid w:val="00316C62"/>
    <w:rsid w:val="0034469F"/>
    <w:rsid w:val="003D4C15"/>
    <w:rsid w:val="003E387F"/>
    <w:rsid w:val="004135E3"/>
    <w:rsid w:val="004317A7"/>
    <w:rsid w:val="00447BBF"/>
    <w:rsid w:val="0047055E"/>
    <w:rsid w:val="0047413B"/>
    <w:rsid w:val="0049449F"/>
    <w:rsid w:val="004C536E"/>
    <w:rsid w:val="0050776C"/>
    <w:rsid w:val="005101B0"/>
    <w:rsid w:val="005179E6"/>
    <w:rsid w:val="00571940"/>
    <w:rsid w:val="005D4BE6"/>
    <w:rsid w:val="005E7362"/>
    <w:rsid w:val="005F2BCD"/>
    <w:rsid w:val="00662C6F"/>
    <w:rsid w:val="00695B26"/>
    <w:rsid w:val="006A353B"/>
    <w:rsid w:val="006B1FDD"/>
    <w:rsid w:val="006B4E65"/>
    <w:rsid w:val="006D154F"/>
    <w:rsid w:val="006F1AF6"/>
    <w:rsid w:val="007053F3"/>
    <w:rsid w:val="0072012E"/>
    <w:rsid w:val="007661A0"/>
    <w:rsid w:val="00770F8F"/>
    <w:rsid w:val="00775DF8"/>
    <w:rsid w:val="007B5601"/>
    <w:rsid w:val="00821FFF"/>
    <w:rsid w:val="00850176"/>
    <w:rsid w:val="00862519"/>
    <w:rsid w:val="0086482F"/>
    <w:rsid w:val="008A409D"/>
    <w:rsid w:val="008C71E0"/>
    <w:rsid w:val="008D11AB"/>
    <w:rsid w:val="008D2439"/>
    <w:rsid w:val="008E3D4F"/>
    <w:rsid w:val="008F0007"/>
    <w:rsid w:val="009065B7"/>
    <w:rsid w:val="00933D72"/>
    <w:rsid w:val="00942407"/>
    <w:rsid w:val="0097654C"/>
    <w:rsid w:val="009F652A"/>
    <w:rsid w:val="00A52CA4"/>
    <w:rsid w:val="00A55667"/>
    <w:rsid w:val="00A85C98"/>
    <w:rsid w:val="00B1172D"/>
    <w:rsid w:val="00B40393"/>
    <w:rsid w:val="00B907D9"/>
    <w:rsid w:val="00BC694B"/>
    <w:rsid w:val="00BF2414"/>
    <w:rsid w:val="00C41AC8"/>
    <w:rsid w:val="00C43016"/>
    <w:rsid w:val="00C65378"/>
    <w:rsid w:val="00C73740"/>
    <w:rsid w:val="00C902B5"/>
    <w:rsid w:val="00CA40E2"/>
    <w:rsid w:val="00CA5F7E"/>
    <w:rsid w:val="00CD0EDE"/>
    <w:rsid w:val="00CF0C6A"/>
    <w:rsid w:val="00D00734"/>
    <w:rsid w:val="00D01ADC"/>
    <w:rsid w:val="00D12135"/>
    <w:rsid w:val="00D36231"/>
    <w:rsid w:val="00D40793"/>
    <w:rsid w:val="00D666EE"/>
    <w:rsid w:val="00DC31F0"/>
    <w:rsid w:val="00DE03B8"/>
    <w:rsid w:val="00E2145C"/>
    <w:rsid w:val="00E4015F"/>
    <w:rsid w:val="00E66269"/>
    <w:rsid w:val="00E969B5"/>
    <w:rsid w:val="00EC161C"/>
    <w:rsid w:val="00EC71EB"/>
    <w:rsid w:val="00ED7D34"/>
    <w:rsid w:val="00F1745E"/>
    <w:rsid w:val="00F23F86"/>
    <w:rsid w:val="00F27934"/>
    <w:rsid w:val="00F41E1B"/>
    <w:rsid w:val="00F50DEF"/>
    <w:rsid w:val="00F8263E"/>
    <w:rsid w:val="00FA7A4E"/>
    <w:rsid w:val="00FB5F33"/>
    <w:rsid w:val="00FC1148"/>
    <w:rsid w:val="00FE0232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D353C1"/>
  <w15:docId w15:val="{299B6EC0-9BC4-4F42-93F2-D0EA0BFF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nt">
    <w:name w:val="accent"/>
    <w:basedOn w:val="a0"/>
    <w:rsid w:val="0021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.sld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______Microsoft_PowerPoint2.sl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vJy_l_vQ9A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www.youtube.com/watch?v=8FjNNdLYoGY" TargetMode="External"/><Relationship Id="rId15" Type="http://schemas.openxmlformats.org/officeDocument/2006/relationships/fontTable" Target="fontTable.xml"/><Relationship Id="rId10" Type="http://schemas.openxmlformats.org/officeDocument/2006/relationships/package" Target="embeddings/______Microsoft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Microsoft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32</cp:revision>
  <cp:lastPrinted>2020-09-22T00:48:00Z</cp:lastPrinted>
  <dcterms:created xsi:type="dcterms:W3CDTF">2020-04-28T12:47:00Z</dcterms:created>
  <dcterms:modified xsi:type="dcterms:W3CDTF">2020-09-30T14:49:00Z</dcterms:modified>
</cp:coreProperties>
</file>