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67" w:rsidRDefault="001351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73"/>
        <w:gridCol w:w="1134"/>
        <w:gridCol w:w="2832"/>
        <w:gridCol w:w="2413"/>
        <w:gridCol w:w="5812"/>
      </w:tblGrid>
      <w:tr w:rsidR="00135167" w:rsidRPr="007C545E" w:rsidTr="007C545E">
        <w:tc>
          <w:tcPr>
            <w:tcW w:w="988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3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2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13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135167" w:rsidRPr="007C545E" w:rsidTr="007C545E">
        <w:tc>
          <w:tcPr>
            <w:tcW w:w="988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73" w:type="dxa"/>
          </w:tcPr>
          <w:p w:rsidR="00135167" w:rsidRPr="007C545E" w:rsidRDefault="007C545E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5167" w:rsidRPr="007C545E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Л.Т,</w:t>
            </w:r>
          </w:p>
        </w:tc>
        <w:tc>
          <w:tcPr>
            <w:tcW w:w="2413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812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Сегодня решаем задачи из планиметрии Повторить ( у Вас есть справочники) определение синуса, косинуса, тангенса острого угла прямоугольного треугольника, внешний угол, средняя линия трапеции и треугольника, теорема Пифагора, вписанные углы, определение медианы и </w:t>
            </w:r>
            <w:proofErr w:type="spellStart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биссектрисы.Задачи</w:t>
            </w:r>
            <w:proofErr w:type="spellEnd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 в группе.</w:t>
            </w:r>
          </w:p>
        </w:tc>
      </w:tr>
      <w:tr w:rsidR="00135167" w:rsidRPr="007C545E" w:rsidTr="007C545E">
        <w:tc>
          <w:tcPr>
            <w:tcW w:w="988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73" w:type="dxa"/>
          </w:tcPr>
          <w:p w:rsidR="00135167" w:rsidRPr="007C545E" w:rsidRDefault="007C545E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5167" w:rsidRPr="007C545E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 Л.Т.</w:t>
            </w:r>
          </w:p>
        </w:tc>
        <w:tc>
          <w:tcPr>
            <w:tcW w:w="2413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812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д/з – </w:t>
            </w:r>
            <w:proofErr w:type="spellStart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167" w:rsidRPr="007C545E" w:rsidTr="007C545E">
        <w:trPr>
          <w:trHeight w:val="3916"/>
        </w:trPr>
        <w:tc>
          <w:tcPr>
            <w:tcW w:w="988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73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Фёдорова Г.В.</w:t>
            </w:r>
          </w:p>
        </w:tc>
        <w:tc>
          <w:tcPr>
            <w:tcW w:w="2413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7C5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12" w:type="dxa"/>
          </w:tcPr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1. Мы продолжаем изучать </w:t>
            </w:r>
            <w:proofErr w:type="gramStart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материалы  раздела</w:t>
            </w:r>
            <w:proofErr w:type="gramEnd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5. Тема этого раздела «Театр. Театральные деятели»</w:t>
            </w:r>
          </w:p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2. Поговорим о том, что же такое </w:t>
            </w:r>
            <w:r w:rsidRPr="007C5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3. На прошлом уроке вы читали текст, в котором обсуждалось значение роли английского языка в прошлом и в наши дни.</w:t>
            </w:r>
          </w:p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proofErr w:type="gramStart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если коснутся конкретно содержания английского языка, произношения, наречий и </w:t>
            </w:r>
            <w:proofErr w:type="spellStart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, мы понимаем под </w:t>
            </w:r>
            <w:r w:rsidRPr="007C5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5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Received</w:t>
            </w: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Pronunciation</w:t>
            </w: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) как раз тот самый правильный английский язык (язык королевского уровня), который до сих играет роль классового барьера.</w:t>
            </w:r>
          </w:p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5.Вы читаете текст упр.2 стр.236 ещё раз и выполняете задание упр.5 стр.239 и отправляете мне. </w:t>
            </w:r>
          </w:p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6. Затем вы отвечаете на вопросы упр.6 стр.240 как раз по вопросу об </w:t>
            </w:r>
            <w:r w:rsidRPr="007C5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только у нас в России.</w:t>
            </w:r>
          </w:p>
          <w:p w:rsidR="00135167" w:rsidRPr="007C545E" w:rsidRDefault="00135167" w:rsidP="0019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 7.  </w:t>
            </w:r>
            <w:proofErr w:type="spellStart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. упр.6 стр.240 доделать</w:t>
            </w:r>
          </w:p>
        </w:tc>
      </w:tr>
      <w:tr w:rsidR="00BC43E5" w:rsidRPr="007C545E" w:rsidTr="007C545E">
        <w:trPr>
          <w:trHeight w:val="1539"/>
        </w:trPr>
        <w:tc>
          <w:tcPr>
            <w:tcW w:w="988" w:type="dxa"/>
          </w:tcPr>
          <w:p w:rsidR="00BC43E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73" w:type="dxa"/>
          </w:tcPr>
          <w:p w:rsidR="00BC43E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BC43E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BC43E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Пахомова Ю.В</w:t>
            </w:r>
          </w:p>
        </w:tc>
        <w:tc>
          <w:tcPr>
            <w:tcW w:w="2413" w:type="dxa"/>
          </w:tcPr>
          <w:p w:rsidR="00BC43E5" w:rsidRPr="007C545E" w:rsidRDefault="00BC43E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 § 42</w:t>
            </w:r>
          </w:p>
        </w:tc>
        <w:tc>
          <w:tcPr>
            <w:tcW w:w="5812" w:type="dxa"/>
          </w:tcPr>
          <w:p w:rsidR="00BC43E5" w:rsidRPr="007C545E" w:rsidRDefault="007C545E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43E5" w:rsidRPr="007C5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https://resh.edu.ru/subject/lesson/6402/main/211551/</w:t>
              </w:r>
            </w:hyperlink>
          </w:p>
          <w:p w:rsidR="008A3D75" w:rsidRPr="007C545E" w:rsidRDefault="007C545E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3D75" w:rsidRPr="007C5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https://resh.edu.ru/subject/lesson/6402/train/211555/</w:t>
              </w:r>
            </w:hyperlink>
          </w:p>
          <w:p w:rsidR="00BC43E5" w:rsidRPr="007C545E" w:rsidRDefault="00BC43E5" w:rsidP="008A3D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7"/>
                <w:sz w:val="24"/>
                <w:szCs w:val="24"/>
              </w:rPr>
            </w:pPr>
            <w:r w:rsidRPr="007C545E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24"/>
                <w:szCs w:val="24"/>
              </w:rPr>
              <w:t xml:space="preserve">1) Начало демократизации советской политической </w:t>
            </w:r>
          </w:p>
          <w:p w:rsidR="00BC43E5" w:rsidRPr="007C545E" w:rsidRDefault="00BC43E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7"/>
                <w:sz w:val="24"/>
                <w:szCs w:val="24"/>
              </w:rPr>
              <w:t xml:space="preserve"> </w:t>
            </w:r>
            <w:r w:rsidRPr="007C545E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4"/>
                <w:szCs w:val="24"/>
              </w:rPr>
              <w:t>2) Конституционная реформа 1988—1991 гг.</w:t>
            </w:r>
          </w:p>
          <w:p w:rsidR="00BC43E5" w:rsidRPr="007C545E" w:rsidRDefault="00BC43E5" w:rsidP="008A3D7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2"/>
                <w:w w:val="107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color w:val="000000"/>
                <w:spacing w:val="4"/>
                <w:w w:val="107"/>
                <w:sz w:val="24"/>
                <w:szCs w:val="24"/>
                <w:lang w:val="en-US"/>
              </w:rPr>
              <w:lastRenderedPageBreak/>
              <w:t>I</w:t>
            </w:r>
            <w:r w:rsidRPr="007C545E">
              <w:rPr>
                <w:rFonts w:ascii="Times New Roman" w:hAnsi="Times New Roman" w:cs="Times New Roman"/>
                <w:color w:val="000000"/>
                <w:spacing w:val="4"/>
                <w:w w:val="107"/>
                <w:sz w:val="24"/>
                <w:szCs w:val="24"/>
              </w:rPr>
              <w:t xml:space="preserve"> </w:t>
            </w:r>
            <w:r w:rsidRPr="007C545E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sz w:val="24"/>
                <w:szCs w:val="24"/>
              </w:rPr>
              <w:t>Съезд народных депутатов СССР и его значение.</w:t>
            </w:r>
          </w:p>
          <w:p w:rsidR="00BC43E5" w:rsidRPr="007C545E" w:rsidRDefault="00BC43E5" w:rsidP="008A3D7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0"/>
                <w:w w:val="107"/>
                <w:sz w:val="24"/>
                <w:szCs w:val="24"/>
              </w:rPr>
            </w:pPr>
            <w:r w:rsidRPr="007C545E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sz w:val="24"/>
                <w:szCs w:val="24"/>
              </w:rPr>
              <w:t>Формирование многопартийности.</w:t>
            </w:r>
          </w:p>
          <w:p w:rsidR="00BC43E5" w:rsidRPr="007C545E" w:rsidRDefault="00BC43E5" w:rsidP="008A3D75">
            <w:pPr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4"/>
                <w:szCs w:val="24"/>
              </w:rPr>
            </w:pPr>
            <w:r w:rsidRPr="007C545E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sz w:val="24"/>
                <w:szCs w:val="24"/>
              </w:rPr>
              <w:t>5) Раскол в КПСС</w:t>
            </w:r>
          </w:p>
          <w:p w:rsidR="00BC43E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107"/>
                <w:sz w:val="24"/>
                <w:szCs w:val="24"/>
              </w:rPr>
              <w:t>ПРАКТИКУМ</w:t>
            </w:r>
          </w:p>
        </w:tc>
      </w:tr>
      <w:tr w:rsidR="008A3D75" w:rsidRPr="007C545E" w:rsidTr="007C545E">
        <w:trPr>
          <w:trHeight w:val="1985"/>
        </w:trPr>
        <w:tc>
          <w:tcPr>
            <w:tcW w:w="988" w:type="dxa"/>
          </w:tcPr>
          <w:p w:rsidR="008A3D7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6.05</w:t>
            </w:r>
          </w:p>
        </w:tc>
        <w:tc>
          <w:tcPr>
            <w:tcW w:w="1473" w:type="dxa"/>
          </w:tcPr>
          <w:p w:rsidR="008A3D7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8A3D7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8A3D7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Пахомова Ю.В</w:t>
            </w:r>
          </w:p>
        </w:tc>
        <w:tc>
          <w:tcPr>
            <w:tcW w:w="2413" w:type="dxa"/>
          </w:tcPr>
          <w:p w:rsidR="008A3D7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 xml:space="preserve">Новое политическое мышление и перемены во внешней политике </w:t>
            </w:r>
          </w:p>
          <w:p w:rsidR="008A3D7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A3D75" w:rsidRPr="007C545E" w:rsidRDefault="007C545E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A3D75" w:rsidRPr="007C5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https://resh.edu.ru/subject/lesson/6368/main/211582/</w:t>
              </w:r>
            </w:hyperlink>
          </w:p>
          <w:p w:rsidR="008A3D75" w:rsidRPr="007C545E" w:rsidRDefault="007C545E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3D75" w:rsidRPr="007C5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https://resh.edu.ru/subject/lesson/6368/train/211586/</w:t>
              </w:r>
            </w:hyperlink>
          </w:p>
          <w:p w:rsidR="008A3D7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75" w:rsidRPr="007C545E" w:rsidRDefault="008A3D75" w:rsidP="008A3D75">
            <w:pP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107"/>
                <w:sz w:val="24"/>
                <w:szCs w:val="24"/>
              </w:rPr>
            </w:pPr>
            <w:r w:rsidRPr="007C545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1) «Новое мышление».</w:t>
            </w:r>
            <w:r w:rsidRPr="007C545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2) СССР и Запад. Начало разоружения.</w:t>
            </w:r>
            <w:r w:rsidRPr="007C545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3) Разблокирование региональных конфликтов.</w:t>
            </w:r>
            <w:r w:rsidRPr="007C545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4) Распад социалистической системы.</w:t>
            </w:r>
            <w:r w:rsidRPr="007C545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5) Результаты политики «нового мышления».</w:t>
            </w:r>
            <w:r w:rsidRPr="007C545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</w:r>
            <w:r w:rsidRPr="007C545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107"/>
                <w:sz w:val="24"/>
                <w:szCs w:val="24"/>
              </w:rPr>
              <w:t xml:space="preserve">ПРАКТИКУМ - продолжение </w:t>
            </w:r>
          </w:p>
          <w:p w:rsidR="008A3D75" w:rsidRPr="007C545E" w:rsidRDefault="008A3D75" w:rsidP="008A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45E">
              <w:rPr>
                <w:rFonts w:ascii="Times New Roman" w:hAnsi="Times New Roman" w:cs="Times New Roman"/>
                <w:sz w:val="24"/>
                <w:szCs w:val="24"/>
              </w:rPr>
              <w:t>Рабочие листы сдать 8.05 до 17.00</w:t>
            </w:r>
          </w:p>
        </w:tc>
      </w:tr>
      <w:tr w:rsidR="007C545E" w:rsidRPr="007C545E" w:rsidTr="007C545E">
        <w:trPr>
          <w:trHeight w:val="1985"/>
        </w:trPr>
        <w:tc>
          <w:tcPr>
            <w:tcW w:w="988" w:type="dxa"/>
          </w:tcPr>
          <w:p w:rsidR="007C545E" w:rsidRPr="00F03917" w:rsidRDefault="007C545E" w:rsidP="007C5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73" w:type="dxa"/>
          </w:tcPr>
          <w:p w:rsidR="007C545E" w:rsidRPr="00F03917" w:rsidRDefault="007C545E" w:rsidP="007C5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7C545E" w:rsidRPr="00F03917" w:rsidRDefault="007C545E" w:rsidP="007C5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1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2" w:type="dxa"/>
          </w:tcPr>
          <w:p w:rsidR="007C545E" w:rsidRPr="00F03917" w:rsidRDefault="007C545E" w:rsidP="007C5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17">
              <w:rPr>
                <w:rFonts w:ascii="Times New Roman" w:hAnsi="Times New Roman" w:cs="Times New Roman"/>
                <w:sz w:val="24"/>
                <w:szCs w:val="24"/>
              </w:rPr>
              <w:t>Пляскина Т.В.</w:t>
            </w:r>
          </w:p>
        </w:tc>
        <w:tc>
          <w:tcPr>
            <w:tcW w:w="2413" w:type="dxa"/>
          </w:tcPr>
          <w:p w:rsidR="007C545E" w:rsidRPr="00F03917" w:rsidRDefault="007C545E" w:rsidP="007C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 А.П. Чехова  «Вишневый сад»: история создания, жанр, система образов и символов.</w:t>
            </w:r>
          </w:p>
        </w:tc>
        <w:tc>
          <w:tcPr>
            <w:tcW w:w="5812" w:type="dxa"/>
          </w:tcPr>
          <w:p w:rsidR="007C545E" w:rsidRPr="005060AA" w:rsidRDefault="007C545E" w:rsidP="007C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Тема урока «Пьеса А.П. Чехова </w:t>
            </w:r>
            <w:r w:rsidRPr="002D6D7A">
              <w:rPr>
                <w:rFonts w:ascii="Times New Roman" w:hAnsi="Times New Roman" w:cs="Times New Roman"/>
              </w:rPr>
              <w:t>«Вишневый сад»: история создания, жанр, система образов и символов.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545E" w:rsidRPr="00D019C8" w:rsidRDefault="007C545E" w:rsidP="007C545E">
            <w:pPr>
              <w:jc w:val="both"/>
              <w:rPr>
                <w:rFonts w:ascii="Times New Roman" w:hAnsi="Times New Roman" w:cs="Times New Roman"/>
              </w:rPr>
            </w:pPr>
            <w:r w:rsidRPr="00D019C8">
              <w:rPr>
                <w:rFonts w:ascii="Times New Roman" w:hAnsi="Times New Roman" w:cs="Times New Roman"/>
              </w:rPr>
              <w:t>2. История создания пьесы.</w:t>
            </w:r>
          </w:p>
          <w:p w:rsidR="007C545E" w:rsidRPr="00D019C8" w:rsidRDefault="007C545E" w:rsidP="007C545E">
            <w:pPr>
              <w:jc w:val="both"/>
              <w:rPr>
                <w:rFonts w:ascii="Times New Roman" w:hAnsi="Times New Roman" w:cs="Times New Roman"/>
              </w:rPr>
            </w:pPr>
            <w:r w:rsidRPr="00D019C8">
              <w:rPr>
                <w:rFonts w:ascii="Times New Roman" w:hAnsi="Times New Roman" w:cs="Times New Roman"/>
              </w:rPr>
              <w:t>С весны 1901 года в письмах А. П. Чехова встречаются мысли о новой пьесе. Она задумывалась как комедия, «как смешная пьеса, где бы черт ходил коромыслом». В пору работы над «Вишневым садом» в 1903 году А. П. Чехов писал друзьям: «Вся пьеса веселая, легкомысленная». Тема ее— «имение идет с молотка» — была не нова для Чехова. Впервые она прозвучала в его ранней драме «Безотцовщина» (1878—1881). Сюжетная ситуация продажи имения, утраты дома интересовала и волновала писателя на протяжении всего творческого пути.</w:t>
            </w:r>
          </w:p>
          <w:p w:rsidR="007C545E" w:rsidRPr="00D019C8" w:rsidRDefault="007C545E" w:rsidP="007C545E">
            <w:pPr>
              <w:jc w:val="both"/>
              <w:rPr>
                <w:rFonts w:ascii="Times New Roman" w:hAnsi="Times New Roman" w:cs="Times New Roman"/>
              </w:rPr>
            </w:pPr>
            <w:r w:rsidRPr="00D019C8">
              <w:rPr>
                <w:rFonts w:ascii="Times New Roman" w:hAnsi="Times New Roman" w:cs="Times New Roman"/>
              </w:rPr>
              <w:t xml:space="preserve">В последней пьесе А. П. Чехова отразились многие жизненные впечатления. Это и память о продаже родного дома в Таганроге, и наблюдения над судьбой А. С. и М. В. Киселевых — владельцев имения Бабкино под Москвой, где Чеховы жили на даче (1884—1886). Так, А. С. Киселев, который после продажи Бабкино стал банковским </w:t>
            </w:r>
            <w:r w:rsidRPr="00D019C8">
              <w:rPr>
                <w:rFonts w:ascii="Times New Roman" w:hAnsi="Times New Roman" w:cs="Times New Roman"/>
              </w:rPr>
              <w:lastRenderedPageBreak/>
              <w:t xml:space="preserve">служащим в Калуге, во многом оказался жизненным прототипом </w:t>
            </w:r>
            <w:proofErr w:type="spellStart"/>
            <w:r w:rsidRPr="00D019C8">
              <w:rPr>
                <w:rFonts w:ascii="Times New Roman" w:hAnsi="Times New Roman" w:cs="Times New Roman"/>
              </w:rPr>
              <w:t>Гаева</w:t>
            </w:r>
            <w:proofErr w:type="spellEnd"/>
            <w:r w:rsidRPr="00D019C8">
              <w:rPr>
                <w:rFonts w:ascii="Times New Roman" w:hAnsi="Times New Roman" w:cs="Times New Roman"/>
              </w:rPr>
              <w:t xml:space="preserve">. Летние месяцы 1888 и 1889 годов Чехов отдыхал в имении </w:t>
            </w:r>
            <w:proofErr w:type="spellStart"/>
            <w:r w:rsidRPr="00D019C8">
              <w:rPr>
                <w:rFonts w:ascii="Times New Roman" w:hAnsi="Times New Roman" w:cs="Times New Roman"/>
              </w:rPr>
              <w:t>Линтаревых</w:t>
            </w:r>
            <w:proofErr w:type="spellEnd"/>
            <w:r w:rsidRPr="00D019C8">
              <w:rPr>
                <w:rFonts w:ascii="Times New Roman" w:hAnsi="Times New Roman" w:cs="Times New Roman"/>
              </w:rPr>
              <w:t xml:space="preserve"> близ Сум, где вдыхал аромат запущенных и умирающих дворянских усадеб Харьковской губернии. Летом 1902 в сознании писателя шел творческий процесс внутреннего вызревания замысла, и многие подробности жизни подмосковной </w:t>
            </w:r>
            <w:proofErr w:type="spellStart"/>
            <w:r w:rsidRPr="00D019C8">
              <w:rPr>
                <w:rFonts w:ascii="Times New Roman" w:hAnsi="Times New Roman" w:cs="Times New Roman"/>
              </w:rPr>
              <w:t>Любимовки</w:t>
            </w:r>
            <w:proofErr w:type="spellEnd"/>
            <w:r w:rsidRPr="00D019C8">
              <w:rPr>
                <w:rFonts w:ascii="Times New Roman" w:hAnsi="Times New Roman" w:cs="Times New Roman"/>
              </w:rPr>
              <w:t xml:space="preserve"> и особенности ее обитателей отразились в «Вишневом саде».</w:t>
            </w:r>
          </w:p>
          <w:p w:rsidR="007C545E" w:rsidRPr="00D019C8" w:rsidRDefault="007C545E" w:rsidP="007C545E">
            <w:pPr>
              <w:jc w:val="both"/>
              <w:rPr>
                <w:rFonts w:ascii="Times New Roman" w:hAnsi="Times New Roman" w:cs="Times New Roman"/>
              </w:rPr>
            </w:pPr>
            <w:r w:rsidRPr="00D019C8">
              <w:rPr>
                <w:rFonts w:ascii="Times New Roman" w:hAnsi="Times New Roman" w:cs="Times New Roman"/>
              </w:rPr>
              <w:t>Работа над последней пьесой требовала от А. П. Чехова больших усилий: «Пишу по четыре строчки в день, и те с нестерпимыми мучениями», — жаловался он друзьям. Однако, превозмогая недомогание и болезнь, Чехов писал «бодрую пьесу».</w:t>
            </w:r>
          </w:p>
          <w:p w:rsidR="007C545E" w:rsidRPr="00D019C8" w:rsidRDefault="007C545E" w:rsidP="007C545E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3. Смотрим видео по ссылке </w:t>
            </w:r>
            <w:hyperlink r:id="rId9" w:history="1">
              <w:r w:rsidRPr="00E5528A">
                <w:rPr>
                  <w:rStyle w:val="a4"/>
                </w:rPr>
                <w:t>https://youtu.be/ztSRHcXX7JU</w:t>
              </w:r>
            </w:hyperlink>
            <w:r>
              <w:t xml:space="preserve">  </w:t>
            </w:r>
            <w:r w:rsidRPr="00D019C8">
              <w:rPr>
                <w:rFonts w:ascii="Times New Roman" w:hAnsi="Times New Roman" w:cs="Times New Roman"/>
              </w:rPr>
              <w:t>, здесь же  вспоминаем изученное о рассказах Чехова</w:t>
            </w:r>
          </w:p>
          <w:p w:rsidR="007C545E" w:rsidRDefault="007C545E" w:rsidP="007C54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019C8">
              <w:rPr>
                <w:rFonts w:ascii="Times New Roman" w:hAnsi="Times New Roman" w:cs="Times New Roman"/>
              </w:rPr>
              <w:t>Неоценимо значение писем Чехова режиссерам и актерам, в которых он комментирует отдельные сцены пьесы, дает характеристики ее персонажам, высказывается о жанре своего творения.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545E" w:rsidRPr="00D019C8" w:rsidRDefault="007C545E" w:rsidP="007C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C8">
              <w:rPr>
                <w:rFonts w:ascii="Times New Roman" w:hAnsi="Times New Roman" w:cs="Times New Roman"/>
                <w:sz w:val="24"/>
                <w:szCs w:val="24"/>
              </w:rPr>
              <w:t>В этом вопросе А. П. Чехов разошелся с К. С. Станиславским и Вл. И. Немировичем-Данченко. Основатели Художественного театра, высоко оценив пьесу, восприняли ее как драму. Чтение «Вишневого сада» в труппе имело «блестящий успех». По словам Станиславского, она была принята «единодушно восторженно». После ее чтения в труппе Станиславский писал Чехову: «Я плакал, как женщина, хотел, но не мог сдержаться. Слышу, как Вы говорите: «Позвольте, да ведь это же фарс». Нет, для простого человека это трагедия... Я ощущаю к этой пьесе особую нежность и любовь».</w:t>
            </w:r>
          </w:p>
          <w:p w:rsidR="007C545E" w:rsidRPr="00D019C8" w:rsidRDefault="007C545E" w:rsidP="007C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5E" w:rsidRPr="00315904" w:rsidRDefault="007C545E" w:rsidP="007C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9C8">
              <w:rPr>
                <w:rFonts w:ascii="Times New Roman" w:hAnsi="Times New Roman" w:cs="Times New Roman"/>
                <w:sz w:val="24"/>
                <w:szCs w:val="24"/>
              </w:rPr>
              <w:t xml:space="preserve">Было очевидно, что пьеса потребует нового театрального языка, особых интонаций, и это </w:t>
            </w:r>
            <w:r w:rsidRPr="00D01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отчетливо понимали и ее создатель, и актеры. М. П. Лилина (первая исполнительница роли Ани) писала Чехову 11 ноября 1903 года: «...мне представилось, что «Вишневый сад» не пьеса, а музыкальное произведение, симфония. И играть эту пьесу надо особенно правдиво, но без реальных грубостей».</w:t>
            </w:r>
          </w:p>
        </w:tc>
      </w:tr>
      <w:bookmarkEnd w:id="0"/>
      <w:tr w:rsidR="007C545E" w:rsidRPr="007C545E" w:rsidTr="007C545E">
        <w:trPr>
          <w:trHeight w:val="1985"/>
        </w:trPr>
        <w:tc>
          <w:tcPr>
            <w:tcW w:w="988" w:type="dxa"/>
          </w:tcPr>
          <w:p w:rsidR="007C545E" w:rsidRPr="005060AA" w:rsidRDefault="007C545E" w:rsidP="007C5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06.05</w:t>
            </w:r>
          </w:p>
        </w:tc>
        <w:tc>
          <w:tcPr>
            <w:tcW w:w="1473" w:type="dxa"/>
          </w:tcPr>
          <w:p w:rsidR="007C545E" w:rsidRPr="005060AA" w:rsidRDefault="007C545E" w:rsidP="007C545E">
            <w:pPr>
              <w:rPr>
                <w:rFonts w:ascii="Times New Roman" w:hAnsi="Times New Roman" w:cs="Times New Roman"/>
              </w:rPr>
            </w:pPr>
            <w:r w:rsidRPr="005060A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</w:tcPr>
          <w:p w:rsidR="007C545E" w:rsidRPr="005060AA" w:rsidRDefault="007C545E" w:rsidP="007C545E">
            <w:pPr>
              <w:rPr>
                <w:rFonts w:ascii="Times New Roman" w:hAnsi="Times New Roman" w:cs="Times New Roman"/>
              </w:rPr>
            </w:pPr>
            <w:r w:rsidRPr="005060A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832" w:type="dxa"/>
          </w:tcPr>
          <w:p w:rsidR="007C545E" w:rsidRPr="005060AA" w:rsidRDefault="007C545E" w:rsidP="007C545E">
            <w:pPr>
              <w:rPr>
                <w:rFonts w:ascii="Times New Roman" w:hAnsi="Times New Roman" w:cs="Times New Roman"/>
              </w:rPr>
            </w:pPr>
            <w:r w:rsidRPr="005060AA">
              <w:rPr>
                <w:rFonts w:ascii="Times New Roman" w:hAnsi="Times New Roman" w:cs="Times New Roman"/>
              </w:rPr>
              <w:t>Пляскина Т.В.</w:t>
            </w:r>
          </w:p>
        </w:tc>
        <w:tc>
          <w:tcPr>
            <w:tcW w:w="2413" w:type="dxa"/>
          </w:tcPr>
          <w:p w:rsidR="007C545E" w:rsidRPr="005060AA" w:rsidRDefault="007C545E" w:rsidP="007C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Лирико-психологический подтекст пьесы. Своеобразие чеховского стиля.</w:t>
            </w:r>
          </w:p>
        </w:tc>
        <w:tc>
          <w:tcPr>
            <w:tcW w:w="5812" w:type="dxa"/>
          </w:tcPr>
          <w:p w:rsidR="007C545E" w:rsidRPr="00D019C8" w:rsidRDefault="007C545E" w:rsidP="007C545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C8">
              <w:rPr>
                <w:rFonts w:ascii="Times New Roman" w:hAnsi="Times New Roman" w:cs="Times New Roman"/>
                <w:sz w:val="24"/>
                <w:szCs w:val="24"/>
              </w:rPr>
              <w:t>Тема 2 урока «Лирико-психологический подтекст пьесы. Своеобразие чеховского стиля»</w:t>
            </w:r>
          </w:p>
          <w:p w:rsidR="007C545E" w:rsidRDefault="007C545E" w:rsidP="007C545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C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Режиссерская интерпретация «Вишневого сада» не во всем удовлетворяла Чехова. «Это трагедия, какой бы исход к лучшей жизни Вы ни открывали в последнем акте», — писал Станиславский Чехову, утверждая свою логику движения пьесы к трагическому финалу, в сущности, к уничтожению прежней жизни, к утрате дома и исчезновению сада. В его видении спектакль лишался комедийных интонаций, что бесконечно возмущало Чехова. «Сгубил мне пьесу Станиславский», — заявлял он. По его мнению, Станиславский (исполнитель роли </w:t>
            </w:r>
            <w:proofErr w:type="spellStart"/>
            <w:r w:rsidRPr="00D019C8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 w:rsidRPr="00D019C8">
              <w:rPr>
                <w:rFonts w:ascii="Times New Roman" w:hAnsi="Times New Roman" w:cs="Times New Roman"/>
                <w:sz w:val="24"/>
                <w:szCs w:val="24"/>
              </w:rPr>
              <w:t xml:space="preserve">) затягивал это действие. «Как это ужасно! — высказывался Чехов жене. — Акт, который должен идти 12 минут </w:t>
            </w:r>
            <w:proofErr w:type="spellStart"/>
            <w:r w:rsidRPr="00D019C8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Pr="00D019C8">
              <w:rPr>
                <w:rFonts w:ascii="Times New Roman" w:hAnsi="Times New Roman" w:cs="Times New Roman"/>
                <w:sz w:val="24"/>
                <w:szCs w:val="24"/>
              </w:rPr>
              <w:t>, у вас идет 40 минут». Станиславский в свою очередь жаловался в декабре 1903 года: «Вишневый сад» пока не цветет. Только что появились было первые цветы, приехал автор и спутал всех нас. Цветы опали, а теперь появляются только новые почки».</w:t>
            </w:r>
          </w:p>
          <w:p w:rsidR="007C545E" w:rsidRPr="00D019C8" w:rsidRDefault="007C545E" w:rsidP="007C545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7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«Новая драма» </w:t>
            </w:r>
            <w:hyperlink r:id="rId10" w:history="1">
              <w:r w:rsidRPr="00E552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https://youtu.be/Klt4loCiJ4I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45E" w:rsidRPr="002D6D7A" w:rsidRDefault="007C545E" w:rsidP="007C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7A">
              <w:rPr>
                <w:rFonts w:ascii="Times New Roman" w:hAnsi="Times New Roman" w:cs="Times New Roman"/>
                <w:sz w:val="24"/>
                <w:szCs w:val="24"/>
              </w:rPr>
              <w:t xml:space="preserve">И все же спектакль был подготовлен к выпуску. Его премьера состоялась в день рождения А. П. Чехова — </w:t>
            </w:r>
            <w:r w:rsidRPr="002D6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января 1904 года. МХТ чествовал в первый и последний раз своего любимого писателя и автора в связи с 25-летием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литературной деятельности.</w:t>
            </w:r>
          </w:p>
          <w:p w:rsidR="007C545E" w:rsidRPr="002D6D7A" w:rsidRDefault="007C545E" w:rsidP="007C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7A">
              <w:rPr>
                <w:rFonts w:ascii="Times New Roman" w:hAnsi="Times New Roman" w:cs="Times New Roman"/>
                <w:sz w:val="24"/>
                <w:szCs w:val="24"/>
              </w:rPr>
              <w:t>Появление Чехова в зале в антракте после III действия вызвало гром аплодисментов. Среди зрителей находились Андрей Белый, В. Я. Брюсов, А. М. Горький,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Рахманинов, Ф. И. Шаляпин.</w:t>
            </w:r>
          </w:p>
          <w:p w:rsidR="007C545E" w:rsidRDefault="007C545E" w:rsidP="007C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7A">
              <w:rPr>
                <w:rFonts w:ascii="Times New Roman" w:hAnsi="Times New Roman" w:cs="Times New Roman"/>
                <w:sz w:val="24"/>
                <w:szCs w:val="24"/>
              </w:rPr>
              <w:t>Чехов писал свою последнюю пьесу о доме, о жизни, о родине, о любви, об утрате, о безжалостно ускользающем времени. Пронзительно-печальная комедия «Вишневый сад» стала завещанием читателям, театру, ХХ веку.</w:t>
            </w:r>
          </w:p>
          <w:p w:rsidR="007C545E" w:rsidRDefault="007C545E" w:rsidP="007C545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 по ссылке </w:t>
            </w:r>
            <w:hyperlink r:id="rId11" w:history="1">
              <w:r w:rsidRPr="00E552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https://youtu.be/jwUMTkfnDlw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45E" w:rsidRDefault="007C545E" w:rsidP="007C545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работа. Разделите героев по группам и определите их роль в данном произведении и о проблеме, которую нам показывает автор их образами.  Например, мы</w:t>
            </w:r>
            <w:r w:rsidRPr="0020271A">
              <w:rPr>
                <w:rFonts w:ascii="Times New Roman" w:hAnsi="Times New Roman" w:cs="Times New Roman"/>
                <w:sz w:val="24"/>
                <w:szCs w:val="24"/>
              </w:rPr>
              <w:t xml:space="preserve"> видим последних владельцев вишневого сада. Это Любовь Андреевна Раневская и ее брат Гаев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71A">
              <w:rPr>
                <w:rFonts w:ascii="Times New Roman" w:hAnsi="Times New Roman" w:cs="Times New Roman"/>
                <w:sz w:val="24"/>
                <w:szCs w:val="24"/>
              </w:rPr>
              <w:t xml:space="preserve"> Вишневый сад дорог им как воспоминание о детстве, о молодости, о легкой и изящной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6D08">
              <w:rPr>
                <w:rFonts w:ascii="Times New Roman" w:hAnsi="Times New Roman" w:cs="Times New Roman"/>
                <w:sz w:val="24"/>
                <w:szCs w:val="24"/>
              </w:rPr>
              <w:t>Они плачут о потере сада, но именно они и загубили его, отдали под топор.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D08">
              <w:rPr>
                <w:rFonts w:ascii="Times New Roman" w:hAnsi="Times New Roman" w:cs="Times New Roman"/>
                <w:sz w:val="24"/>
                <w:szCs w:val="24"/>
              </w:rPr>
              <w:t>Эти люди, по выражению Горького, «эгоистичные, как дети, и дряблые, как старики». У них нет будущего.  Расписать остальных героев по такому же принципу.</w:t>
            </w:r>
          </w:p>
          <w:p w:rsidR="007C545E" w:rsidRPr="001B6D08" w:rsidRDefault="007C545E" w:rsidP="007C545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работы жду сегодня до 18.00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5167" w:rsidRPr="007C545E" w:rsidRDefault="00135167">
      <w:pPr>
        <w:rPr>
          <w:rFonts w:ascii="Times New Roman" w:hAnsi="Times New Roman" w:cs="Times New Roman"/>
          <w:sz w:val="24"/>
          <w:szCs w:val="24"/>
        </w:rPr>
      </w:pPr>
    </w:p>
    <w:p w:rsidR="00135167" w:rsidRPr="007C545E" w:rsidRDefault="00135167">
      <w:pPr>
        <w:rPr>
          <w:rFonts w:ascii="Times New Roman" w:hAnsi="Times New Roman" w:cs="Times New Roman"/>
          <w:sz w:val="24"/>
          <w:szCs w:val="24"/>
        </w:rPr>
      </w:pPr>
    </w:p>
    <w:sectPr w:rsidR="00135167" w:rsidRPr="007C545E" w:rsidSect="001351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442"/>
    <w:multiLevelType w:val="hybridMultilevel"/>
    <w:tmpl w:val="76EA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9DA"/>
    <w:multiLevelType w:val="singleLevel"/>
    <w:tmpl w:val="387AF9C8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167"/>
    <w:rsid w:val="00043C63"/>
    <w:rsid w:val="00135167"/>
    <w:rsid w:val="00242544"/>
    <w:rsid w:val="007C545E"/>
    <w:rsid w:val="008A3D75"/>
    <w:rsid w:val="00AD7A23"/>
    <w:rsid w:val="00AE5B47"/>
    <w:rsid w:val="00BC43E5"/>
    <w:rsid w:val="00CF6155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5AA1"/>
  <w15:docId w15:val="{E9F05BFC-D048-49CA-BC08-6ED44D10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3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545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68/train/21158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368/main/21158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02/train/211555/" TargetMode="External"/><Relationship Id="rId11" Type="http://schemas.openxmlformats.org/officeDocument/2006/relationships/hyperlink" Target="https://youtu.be/jwUMTkfnDlw" TargetMode="External"/><Relationship Id="rId5" Type="http://schemas.openxmlformats.org/officeDocument/2006/relationships/hyperlink" Target="https://resh.edu.ru/subject/lesson/6402/main/211551/" TargetMode="External"/><Relationship Id="rId10" Type="http://schemas.openxmlformats.org/officeDocument/2006/relationships/hyperlink" Target="https://youtu.be/Klt4loCiJ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tSRHcXX7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2020-04-30T09:51:00Z</dcterms:created>
  <dcterms:modified xsi:type="dcterms:W3CDTF">2020-05-05T13:09:00Z</dcterms:modified>
</cp:coreProperties>
</file>