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1"/>
        <w:gridCol w:w="2070"/>
        <w:gridCol w:w="1165"/>
        <w:gridCol w:w="1960"/>
        <w:gridCol w:w="2335"/>
        <w:gridCol w:w="5949"/>
      </w:tblGrid>
      <w:tr w:rsidR="00CE4538" w:rsidRPr="002B07EB" w:rsidTr="00A9638A">
        <w:tc>
          <w:tcPr>
            <w:tcW w:w="371" w:type="pct"/>
          </w:tcPr>
          <w:p w:rsidR="00CE4538" w:rsidRPr="002B07EB" w:rsidRDefault="00CE4538" w:rsidP="00EE41C9">
            <w:r w:rsidRPr="002B07EB">
              <w:t>Дата</w:t>
            </w:r>
          </w:p>
        </w:tc>
        <w:tc>
          <w:tcPr>
            <w:tcW w:w="711" w:type="pct"/>
          </w:tcPr>
          <w:p w:rsidR="00CE4538" w:rsidRPr="002B07EB" w:rsidRDefault="00CE4538" w:rsidP="00EE41C9">
            <w:r w:rsidRPr="002B07EB">
              <w:t xml:space="preserve">Предмет </w:t>
            </w:r>
          </w:p>
        </w:tc>
        <w:tc>
          <w:tcPr>
            <w:tcW w:w="400" w:type="pct"/>
          </w:tcPr>
          <w:p w:rsidR="00CE4538" w:rsidRPr="002B07EB" w:rsidRDefault="00CE4538" w:rsidP="00EE41C9">
            <w:r w:rsidRPr="002B07EB">
              <w:t xml:space="preserve">Класс </w:t>
            </w:r>
          </w:p>
        </w:tc>
        <w:tc>
          <w:tcPr>
            <w:tcW w:w="673" w:type="pct"/>
          </w:tcPr>
          <w:p w:rsidR="00CE4538" w:rsidRPr="002B07EB" w:rsidRDefault="00CE4538" w:rsidP="00EE41C9">
            <w:r w:rsidRPr="002B07EB">
              <w:t>ФИО учителя</w:t>
            </w:r>
          </w:p>
        </w:tc>
        <w:tc>
          <w:tcPr>
            <w:tcW w:w="802" w:type="pct"/>
          </w:tcPr>
          <w:p w:rsidR="00CE4538" w:rsidRPr="002B07EB" w:rsidRDefault="00CE4538" w:rsidP="00EE41C9">
            <w:r w:rsidRPr="002B07EB">
              <w:t>Тема урока</w:t>
            </w:r>
          </w:p>
        </w:tc>
        <w:tc>
          <w:tcPr>
            <w:tcW w:w="2043" w:type="pct"/>
          </w:tcPr>
          <w:p w:rsidR="00CE4538" w:rsidRPr="002B07EB" w:rsidRDefault="00CE4538" w:rsidP="00EE41C9">
            <w:r w:rsidRPr="002B07EB">
              <w:t xml:space="preserve">Содержание урока </w:t>
            </w:r>
          </w:p>
        </w:tc>
      </w:tr>
      <w:tr w:rsidR="00CE4538" w:rsidRPr="002B07EB" w:rsidTr="00A9638A">
        <w:tc>
          <w:tcPr>
            <w:tcW w:w="371" w:type="pct"/>
          </w:tcPr>
          <w:p w:rsidR="00CE4538" w:rsidRPr="002B07EB" w:rsidRDefault="00CE4538" w:rsidP="00EE41C9">
            <w:r>
              <w:t>21</w:t>
            </w:r>
            <w:r w:rsidRPr="002B07EB">
              <w:t>.04</w:t>
            </w:r>
          </w:p>
        </w:tc>
        <w:tc>
          <w:tcPr>
            <w:tcW w:w="711" w:type="pct"/>
          </w:tcPr>
          <w:p w:rsidR="00CE4538" w:rsidRPr="002B07EB" w:rsidRDefault="00CE4538" w:rsidP="00EE41C9">
            <w:r>
              <w:t>Изобразительное искусство</w:t>
            </w:r>
          </w:p>
        </w:tc>
        <w:tc>
          <w:tcPr>
            <w:tcW w:w="400" w:type="pct"/>
          </w:tcPr>
          <w:p w:rsidR="00CE4538" w:rsidRPr="002B07EB" w:rsidRDefault="00CE4538" w:rsidP="00EE41C9">
            <w:r>
              <w:t>8</w:t>
            </w:r>
          </w:p>
        </w:tc>
        <w:tc>
          <w:tcPr>
            <w:tcW w:w="673" w:type="pct"/>
          </w:tcPr>
          <w:p w:rsidR="00CE4538" w:rsidRPr="002B07EB" w:rsidRDefault="00CE4538" w:rsidP="00EE41C9">
            <w:r>
              <w:t>Блинова Т.Ю</w:t>
            </w:r>
          </w:p>
        </w:tc>
        <w:tc>
          <w:tcPr>
            <w:tcW w:w="802" w:type="pct"/>
          </w:tcPr>
          <w:p w:rsidR="00CE4538" w:rsidRPr="008F0007" w:rsidRDefault="00CE4538" w:rsidP="00EE41C9">
            <w:r w:rsidRPr="003224B2">
              <w:rPr>
                <w:bCs/>
              </w:rPr>
              <w:t xml:space="preserve">Жизнь врасплох, или </w:t>
            </w:r>
            <w:proofErr w:type="spellStart"/>
            <w:r w:rsidRPr="003224B2">
              <w:rPr>
                <w:bCs/>
              </w:rPr>
              <w:t>Киноглаз</w:t>
            </w:r>
            <w:proofErr w:type="spellEnd"/>
          </w:p>
        </w:tc>
        <w:tc>
          <w:tcPr>
            <w:tcW w:w="2043" w:type="pct"/>
          </w:tcPr>
          <w:p w:rsidR="00CE4538" w:rsidRDefault="00CE4538" w:rsidP="00EE41C9">
            <w:pPr>
              <w:rPr>
                <w:color w:val="0070C0"/>
                <w:u w:val="single"/>
              </w:rPr>
            </w:pPr>
            <w:r w:rsidRPr="002B07EB">
              <w:t xml:space="preserve">1.Мы продолжаем знакомиться с </w:t>
            </w:r>
            <w:r>
              <w:t xml:space="preserve">телевиденьем и жанрами видеосъемки. Сегодня на уроке мы рассмотрим несколько терминов связанных видеосъемками. Для этого посмотреть вас презентацию урока на сайте : </w:t>
            </w:r>
            <w:hyperlink r:id="rId4" w:history="1">
              <w:r w:rsidRPr="00605CC9">
                <w:rPr>
                  <w:rStyle w:val="a4"/>
                </w:rPr>
                <w:t>https://infourok.ru/prezentaciya-po-iskusstvu-na-temu-kinoglaz-klass-2905920.html</w:t>
              </w:r>
            </w:hyperlink>
          </w:p>
          <w:p w:rsidR="00CE4538" w:rsidRPr="004E6C27" w:rsidRDefault="00CE4538" w:rsidP="00EE41C9">
            <w:pPr>
              <w:rPr>
                <w:color w:val="000000" w:themeColor="text1"/>
                <w:u w:val="single"/>
              </w:rPr>
            </w:pPr>
            <w:r w:rsidRPr="004E6C27">
              <w:rPr>
                <w:color w:val="000000" w:themeColor="text1"/>
                <w:u w:val="single"/>
              </w:rPr>
              <w:t>Д/З</w:t>
            </w:r>
            <w:r>
              <w:rPr>
                <w:color w:val="000000" w:themeColor="text1"/>
                <w:u w:val="single"/>
              </w:rPr>
              <w:t xml:space="preserve"> составить кроссворд из 10 слов на тему </w:t>
            </w:r>
            <w:proofErr w:type="gramStart"/>
            <w:r>
              <w:rPr>
                <w:color w:val="000000" w:themeColor="text1"/>
                <w:u w:val="single"/>
              </w:rPr>
              <w:t>« Искусство</w:t>
            </w:r>
            <w:proofErr w:type="gramEnd"/>
            <w:r>
              <w:rPr>
                <w:color w:val="000000" w:themeColor="text1"/>
                <w:u w:val="single"/>
              </w:rPr>
              <w:t xml:space="preserve"> кино и телевидения»</w:t>
            </w:r>
          </w:p>
          <w:p w:rsidR="00CE4538" w:rsidRPr="002B07EB" w:rsidRDefault="00CE4538" w:rsidP="00EE41C9">
            <w:r w:rsidRPr="002B07EB">
              <w:t xml:space="preserve"> </w:t>
            </w:r>
          </w:p>
        </w:tc>
      </w:tr>
      <w:tr w:rsidR="00A9638A" w:rsidRPr="002B07EB" w:rsidTr="00A9638A">
        <w:tc>
          <w:tcPr>
            <w:tcW w:w="371" w:type="pct"/>
          </w:tcPr>
          <w:p w:rsidR="00A9638A" w:rsidRDefault="00A9638A" w:rsidP="00A9638A">
            <w:r>
              <w:t>21.04</w:t>
            </w:r>
          </w:p>
        </w:tc>
        <w:tc>
          <w:tcPr>
            <w:tcW w:w="711" w:type="pct"/>
          </w:tcPr>
          <w:p w:rsidR="00A9638A" w:rsidRDefault="00A9638A" w:rsidP="00A9638A">
            <w:r>
              <w:t>Биология</w:t>
            </w:r>
          </w:p>
        </w:tc>
        <w:tc>
          <w:tcPr>
            <w:tcW w:w="400" w:type="pct"/>
          </w:tcPr>
          <w:p w:rsidR="00A9638A" w:rsidRDefault="00A9638A" w:rsidP="00A9638A">
            <w:r>
              <w:t>8</w:t>
            </w:r>
          </w:p>
        </w:tc>
        <w:tc>
          <w:tcPr>
            <w:tcW w:w="673" w:type="pct"/>
          </w:tcPr>
          <w:p w:rsidR="00A9638A" w:rsidRDefault="00A9638A" w:rsidP="00A9638A">
            <w:r>
              <w:t>Панова Т.А.</w:t>
            </w:r>
          </w:p>
        </w:tc>
        <w:tc>
          <w:tcPr>
            <w:tcW w:w="802" w:type="pct"/>
          </w:tcPr>
          <w:p w:rsidR="00A9638A" w:rsidRPr="00A9638A" w:rsidRDefault="00A9638A" w:rsidP="00A9638A">
            <w:r w:rsidRPr="00A9638A">
              <w:t>Слуховой анализатор.</w:t>
            </w:r>
          </w:p>
          <w:p w:rsidR="00A9638A" w:rsidRPr="00A9638A" w:rsidRDefault="00A9638A" w:rsidP="00A9638A"/>
          <w:p w:rsidR="00A9638A" w:rsidRPr="00A9638A" w:rsidRDefault="00A9638A" w:rsidP="00A9638A"/>
        </w:tc>
        <w:tc>
          <w:tcPr>
            <w:tcW w:w="2043" w:type="pct"/>
          </w:tcPr>
          <w:p w:rsidR="00A9638A" w:rsidRDefault="00A9638A" w:rsidP="00A9638A">
            <w:r>
              <w:t xml:space="preserve">Поработаем с учебником, параграф 51, рассмотрим строение и функции слухового анализатора (наружного, среднего, внутреннего уха). Ответить на задания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A9638A" w:rsidRPr="002B07EB" w:rsidTr="00A9638A">
        <w:tc>
          <w:tcPr>
            <w:tcW w:w="371" w:type="pct"/>
          </w:tcPr>
          <w:p w:rsidR="00A9638A" w:rsidRDefault="00A9638A" w:rsidP="00A9638A">
            <w:r>
              <w:t>21.04</w:t>
            </w:r>
          </w:p>
        </w:tc>
        <w:tc>
          <w:tcPr>
            <w:tcW w:w="711" w:type="pct"/>
          </w:tcPr>
          <w:p w:rsidR="00A9638A" w:rsidRDefault="00A9638A" w:rsidP="00A9638A">
            <w:r>
              <w:t>Биология</w:t>
            </w:r>
          </w:p>
        </w:tc>
        <w:tc>
          <w:tcPr>
            <w:tcW w:w="400" w:type="pct"/>
          </w:tcPr>
          <w:p w:rsidR="00A9638A" w:rsidRDefault="00A9638A" w:rsidP="00A9638A">
            <w:r>
              <w:t>8</w:t>
            </w:r>
          </w:p>
        </w:tc>
        <w:tc>
          <w:tcPr>
            <w:tcW w:w="673" w:type="pct"/>
          </w:tcPr>
          <w:p w:rsidR="00A9638A" w:rsidRDefault="00A9638A" w:rsidP="00A9638A">
            <w:r>
              <w:t>Панова Т.А.</w:t>
            </w:r>
          </w:p>
        </w:tc>
        <w:tc>
          <w:tcPr>
            <w:tcW w:w="802" w:type="pct"/>
          </w:tcPr>
          <w:p w:rsidR="00A9638A" w:rsidRPr="00A9638A" w:rsidRDefault="00A9638A" w:rsidP="00A9638A">
            <w:r w:rsidRPr="00A9638A">
              <w:t>Орган равновесия, мышечное и кожное чувство, обонятельный и вкусовой анализаторы.</w:t>
            </w:r>
          </w:p>
        </w:tc>
        <w:tc>
          <w:tcPr>
            <w:tcW w:w="2043" w:type="pct"/>
          </w:tcPr>
          <w:p w:rsidR="00A9638A" w:rsidRDefault="00A9638A" w:rsidP="00A9638A">
            <w:r>
              <w:t xml:space="preserve">Работа с параграфом 52,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этой теме, смотрим задания в </w:t>
            </w:r>
            <w:proofErr w:type="spellStart"/>
            <w:r>
              <w:t>Яклассе</w:t>
            </w:r>
            <w:proofErr w:type="spellEnd"/>
            <w:r>
              <w:t xml:space="preserve"> и выполняем. В тетрадь выписываем основные термины, сфотографировать и отправить мне в личный кабинет.</w:t>
            </w:r>
          </w:p>
        </w:tc>
      </w:tr>
      <w:tr w:rsidR="00537735" w:rsidRPr="002B07EB" w:rsidTr="00A9638A">
        <w:tc>
          <w:tcPr>
            <w:tcW w:w="371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21.04</w:t>
            </w:r>
          </w:p>
        </w:tc>
        <w:tc>
          <w:tcPr>
            <w:tcW w:w="711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Геометрия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00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8</w:t>
            </w:r>
          </w:p>
        </w:tc>
        <w:tc>
          <w:tcPr>
            <w:tcW w:w="673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Николаева В.И.</w:t>
            </w:r>
          </w:p>
        </w:tc>
        <w:tc>
          <w:tcPr>
            <w:tcW w:w="802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Свойство биссектрисы угла</w:t>
            </w:r>
          </w:p>
        </w:tc>
        <w:tc>
          <w:tcPr>
            <w:tcW w:w="2043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Ознакомление с новой темой на сайте РЭШ, записать в тетради теоремы с рисунками, выполнить тренировочные упражнения № 674, 675</w:t>
            </w:r>
          </w:p>
        </w:tc>
      </w:tr>
      <w:tr w:rsidR="00537735" w:rsidRPr="002B07EB" w:rsidTr="00A9638A">
        <w:tc>
          <w:tcPr>
            <w:tcW w:w="371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21 04</w:t>
            </w:r>
          </w:p>
        </w:tc>
        <w:tc>
          <w:tcPr>
            <w:tcW w:w="711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Геометрия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00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8</w:t>
            </w:r>
          </w:p>
        </w:tc>
        <w:tc>
          <w:tcPr>
            <w:tcW w:w="673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Николаева В.И.</w:t>
            </w:r>
          </w:p>
        </w:tc>
        <w:tc>
          <w:tcPr>
            <w:tcW w:w="802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Свойство серединного перпендикуляра к отрезку</w:t>
            </w:r>
          </w:p>
        </w:tc>
        <w:tc>
          <w:tcPr>
            <w:tcW w:w="2043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Ознакомление с новой темой на сайте РЭШ, записать в тетради теоремы с рисунками, выполнить тренировочные упражнения № 680</w:t>
            </w:r>
          </w:p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Д/з №  676, 679</w:t>
            </w:r>
          </w:p>
        </w:tc>
      </w:tr>
      <w:tr w:rsidR="00537735" w:rsidRPr="002B07EB" w:rsidTr="00A9638A">
        <w:tc>
          <w:tcPr>
            <w:tcW w:w="371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lastRenderedPageBreak/>
              <w:t>21.04</w:t>
            </w:r>
          </w:p>
        </w:tc>
        <w:tc>
          <w:tcPr>
            <w:tcW w:w="711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Музыка</w:t>
            </w:r>
            <w:r>
              <w:rPr>
                <w:sz w:val="24"/>
                <w:szCs w:val="28"/>
              </w:rPr>
              <w:t xml:space="preserve"> </w:t>
            </w:r>
            <w:r w:rsidRPr="00537735">
              <w:rPr>
                <w:sz w:val="24"/>
                <w:szCs w:val="28"/>
              </w:rPr>
              <w:t xml:space="preserve"> </w:t>
            </w:r>
          </w:p>
        </w:tc>
        <w:tc>
          <w:tcPr>
            <w:tcW w:w="400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8</w:t>
            </w:r>
          </w:p>
        </w:tc>
        <w:tc>
          <w:tcPr>
            <w:tcW w:w="673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Николаева В.И.</w:t>
            </w:r>
          </w:p>
        </w:tc>
        <w:tc>
          <w:tcPr>
            <w:tcW w:w="802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sz w:val="24"/>
                <w:szCs w:val="28"/>
              </w:rPr>
              <w:t>Музыка в быту</w:t>
            </w:r>
          </w:p>
        </w:tc>
        <w:tc>
          <w:tcPr>
            <w:tcW w:w="2043" w:type="pct"/>
          </w:tcPr>
          <w:p w:rsidR="00537735" w:rsidRPr="00537735" w:rsidRDefault="00537735" w:rsidP="00537735">
            <w:pPr>
              <w:spacing w:after="0" w:line="240" w:lineRule="auto"/>
              <w:rPr>
                <w:sz w:val="24"/>
              </w:rPr>
            </w:pPr>
            <w:r w:rsidRPr="00537735">
              <w:rPr>
                <w:rFonts w:eastAsia="NewtonCSanPin-Regular"/>
                <w:sz w:val="24"/>
                <w:szCs w:val="28"/>
              </w:rPr>
              <w:t xml:space="preserve">Функции лёгкой и серьёзной музыки в жизни человека. Послушать </w:t>
            </w:r>
            <w:r w:rsidRPr="00537735">
              <w:rPr>
                <w:sz w:val="24"/>
                <w:szCs w:val="28"/>
              </w:rPr>
              <w:t xml:space="preserve">песни </w:t>
            </w:r>
            <w:proofErr w:type="spellStart"/>
            <w:r w:rsidRPr="00537735">
              <w:rPr>
                <w:sz w:val="24"/>
                <w:szCs w:val="28"/>
              </w:rPr>
              <w:t>Б.Окуджавы</w:t>
            </w:r>
            <w:proofErr w:type="spellEnd"/>
            <w:r w:rsidRPr="00537735">
              <w:rPr>
                <w:sz w:val="24"/>
                <w:szCs w:val="28"/>
              </w:rPr>
              <w:t xml:space="preserve"> «Полночный троллейбус», слушание фрагментов: </w:t>
            </w:r>
            <w:proofErr w:type="spellStart"/>
            <w:r w:rsidRPr="00537735">
              <w:rPr>
                <w:sz w:val="24"/>
                <w:szCs w:val="28"/>
              </w:rPr>
              <w:t>С.С.Прокофьев</w:t>
            </w:r>
            <w:proofErr w:type="spellEnd"/>
            <w:r w:rsidRPr="00537735">
              <w:rPr>
                <w:sz w:val="24"/>
                <w:szCs w:val="28"/>
              </w:rPr>
              <w:t xml:space="preserve"> «Александр Невский», «Война и мир», разучивание «Как здорово…» О Митяева</w:t>
            </w:r>
          </w:p>
          <w:p w:rsidR="00537735" w:rsidRPr="00537735" w:rsidRDefault="00537735" w:rsidP="00537735">
            <w:pPr>
              <w:spacing w:after="0" w:line="240" w:lineRule="auto"/>
              <w:rPr>
                <w:sz w:val="24"/>
                <w:szCs w:val="28"/>
              </w:rPr>
            </w:pPr>
            <w:r w:rsidRPr="00537735">
              <w:rPr>
                <w:rFonts w:eastAsia="NewtonCSanPin-Regular"/>
                <w:sz w:val="24"/>
                <w:szCs w:val="28"/>
              </w:rPr>
              <w:t xml:space="preserve"> </w:t>
            </w:r>
          </w:p>
        </w:tc>
      </w:tr>
      <w:tr w:rsidR="00671A00" w:rsidRPr="002B07EB" w:rsidTr="00A9638A">
        <w:tc>
          <w:tcPr>
            <w:tcW w:w="371" w:type="pct"/>
          </w:tcPr>
          <w:p w:rsidR="00671A00" w:rsidRPr="002B07EB" w:rsidRDefault="00671A00" w:rsidP="00671A00">
            <w:r>
              <w:t>20</w:t>
            </w:r>
            <w:r w:rsidRPr="002B07EB">
              <w:t>.04</w:t>
            </w:r>
          </w:p>
        </w:tc>
        <w:tc>
          <w:tcPr>
            <w:tcW w:w="711" w:type="pct"/>
          </w:tcPr>
          <w:p w:rsidR="00671A00" w:rsidRPr="002B07EB" w:rsidRDefault="00671A00" w:rsidP="00671A00">
            <w:r>
              <w:t>Английский</w:t>
            </w:r>
          </w:p>
        </w:tc>
        <w:tc>
          <w:tcPr>
            <w:tcW w:w="400" w:type="pct"/>
          </w:tcPr>
          <w:p w:rsidR="00671A00" w:rsidRPr="002B07EB" w:rsidRDefault="00671A00" w:rsidP="00671A00">
            <w:r>
              <w:t>8</w:t>
            </w:r>
          </w:p>
        </w:tc>
        <w:tc>
          <w:tcPr>
            <w:tcW w:w="673" w:type="pct"/>
          </w:tcPr>
          <w:p w:rsidR="00671A00" w:rsidRPr="002B07EB" w:rsidRDefault="00671A00" w:rsidP="00671A00">
            <w:r>
              <w:t>Фёдорова Г.В.</w:t>
            </w:r>
          </w:p>
        </w:tc>
        <w:tc>
          <w:tcPr>
            <w:tcW w:w="802" w:type="pct"/>
          </w:tcPr>
          <w:p w:rsidR="00671A00" w:rsidRPr="00052E89" w:rsidRDefault="00671A00" w:rsidP="00671A00">
            <w:r>
              <w:rPr>
                <w:sz w:val="24"/>
                <w:szCs w:val="24"/>
              </w:rPr>
              <w:t>1.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Совершенствование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 навыко</w:t>
            </w:r>
            <w:r>
              <w:rPr>
                <w:sz w:val="24"/>
                <w:szCs w:val="24"/>
                <w:shd w:val="clear" w:color="auto" w:fill="FFFFFF"/>
              </w:rPr>
              <w:t>в изучающего чтения «Бенджамин Франклин»</w:t>
            </w:r>
          </w:p>
          <w:p w:rsidR="00671A00" w:rsidRPr="00376223" w:rsidRDefault="00671A00" w:rsidP="00671A00"/>
          <w:p w:rsidR="00671A00" w:rsidRPr="008F0007" w:rsidRDefault="00671A00" w:rsidP="00671A00"/>
          <w:p w:rsidR="00671A00" w:rsidRPr="008F0007" w:rsidRDefault="00671A00" w:rsidP="00671A00"/>
        </w:tc>
        <w:tc>
          <w:tcPr>
            <w:tcW w:w="2043" w:type="pct"/>
          </w:tcPr>
          <w:p w:rsidR="00671A00" w:rsidRDefault="00671A00" w:rsidP="00671A00">
            <w:r>
              <w:t>1.Продолжаем изучать тему «Весь мир знает их»</w:t>
            </w:r>
          </w:p>
          <w:p w:rsidR="00671A00" w:rsidRPr="005651EC" w:rsidRDefault="00671A00" w:rsidP="00671A00">
            <w:pPr>
              <w:tabs>
                <w:tab w:val="left" w:pos="317"/>
              </w:tabs>
            </w:pPr>
            <w:r>
              <w:t xml:space="preserve">2. Работаете с </w:t>
            </w:r>
            <w:proofErr w:type="gramStart"/>
            <w:r>
              <w:t>текстом  упр.</w:t>
            </w:r>
            <w:proofErr w:type="gramEnd"/>
            <w:r>
              <w:t xml:space="preserve">4 стр.74 о Бенджамине Франклине. </w:t>
            </w:r>
          </w:p>
          <w:p w:rsidR="00671A00" w:rsidRPr="00EA07C1" w:rsidRDefault="00671A00" w:rsidP="00671A00">
            <w:r>
              <w:t>3. Читаете текст (</w:t>
            </w:r>
            <w:proofErr w:type="gramStart"/>
            <w:r>
              <w:t>В)  и</w:t>
            </w:r>
            <w:proofErr w:type="gramEnd"/>
            <w:r>
              <w:t xml:space="preserve"> подбираете к каждому абзацу название из пунктов </w:t>
            </w:r>
            <w:r>
              <w:rPr>
                <w:lang w:val="en-US"/>
              </w:rPr>
              <w:t>a</w:t>
            </w:r>
            <w:r w:rsidRPr="00EA07C1">
              <w:t>-</w:t>
            </w:r>
            <w:r>
              <w:rPr>
                <w:lang w:val="en-US"/>
              </w:rPr>
              <w:t>f</w:t>
            </w:r>
            <w:r>
              <w:t xml:space="preserve"> , которые расположены перед началом текста (один лишний).</w:t>
            </w:r>
          </w:p>
          <w:p w:rsidR="00671A00" w:rsidRDefault="00671A00" w:rsidP="00671A00">
            <w:r>
              <w:t xml:space="preserve">4.Зписываете варианты в тетрадь, фотографируете и отправляете мне. </w:t>
            </w:r>
          </w:p>
          <w:p w:rsidR="00671A00" w:rsidRDefault="00671A00" w:rsidP="00671A00">
            <w:pPr>
              <w:rPr>
                <w:sz w:val="24"/>
                <w:szCs w:val="24"/>
              </w:rPr>
            </w:pPr>
            <w:r>
              <w:t xml:space="preserve">5. </w:t>
            </w:r>
            <w:proofErr w:type="spellStart"/>
            <w:r>
              <w:t>Д.з</w:t>
            </w:r>
            <w:proofErr w:type="spellEnd"/>
            <w:r>
              <w:t>. упр.4 (С) после текста в тетради, также отправляете мне до 23.04</w:t>
            </w:r>
          </w:p>
          <w:p w:rsidR="00671A00" w:rsidRPr="002B07EB" w:rsidRDefault="00671A00" w:rsidP="00671A00"/>
        </w:tc>
      </w:tr>
    </w:tbl>
    <w:p w:rsidR="00D96615" w:rsidRDefault="00D96615">
      <w:bookmarkStart w:id="0" w:name="_GoBack"/>
      <w:bookmarkEnd w:id="0"/>
    </w:p>
    <w:sectPr w:rsidR="00D96615" w:rsidSect="00CE4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6E"/>
    <w:rsid w:val="004B226E"/>
    <w:rsid w:val="00537735"/>
    <w:rsid w:val="00671A00"/>
    <w:rsid w:val="00A9638A"/>
    <w:rsid w:val="00CE4538"/>
    <w:rsid w:val="00D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4D1"/>
  <w15:chartTrackingRefBased/>
  <w15:docId w15:val="{ADCB6063-1890-4F1C-BA9C-06DEA1C4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iskusstvu-na-temu-kinoglaz-klass-29059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2020-04-20T11:43:00Z</dcterms:created>
  <dcterms:modified xsi:type="dcterms:W3CDTF">2020-04-20T15:05:00Z</dcterms:modified>
</cp:coreProperties>
</file>